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
        <w:gridCol w:w="203"/>
        <w:gridCol w:w="5042"/>
        <w:gridCol w:w="284"/>
        <w:gridCol w:w="1338"/>
        <w:gridCol w:w="3481"/>
        <w:gridCol w:w="19"/>
      </w:tblGrid>
      <w:tr w:rsidR="009666C6" w:rsidRPr="009666C6" w14:paraId="02DBF7B7" w14:textId="77777777" w:rsidTr="00FC09FB">
        <w:tc>
          <w:tcPr>
            <w:tcW w:w="6900" w:type="dxa"/>
            <w:gridSpan w:val="5"/>
            <w:tcBorders>
              <w:right w:val="nil"/>
            </w:tcBorders>
            <w:shd w:val="clear" w:color="auto" w:fill="00B0F0"/>
            <w:vAlign w:val="center"/>
          </w:tcPr>
          <w:p w14:paraId="308F3618" w14:textId="77777777" w:rsidR="000558D2" w:rsidRPr="009666C6" w:rsidRDefault="0068727C" w:rsidP="00286581">
            <w:pPr>
              <w:spacing w:before="60" w:after="60"/>
              <w:jc w:val="left"/>
              <w:rPr>
                <w:rFonts w:ascii="Arial" w:hAnsi="Arial" w:cs="Arial"/>
                <w:sz w:val="22"/>
                <w:szCs w:val="22"/>
              </w:rPr>
            </w:pPr>
            <w:r w:rsidRPr="00335510">
              <w:rPr>
                <w:rFonts w:ascii="Arial" w:hAnsi="Arial" w:cs="Arial"/>
                <w:b/>
                <w:color w:val="FFFFFF" w:themeColor="background1"/>
                <w:sz w:val="22"/>
                <w:szCs w:val="22"/>
              </w:rPr>
              <w:t>Job r</w:t>
            </w:r>
            <w:r w:rsidR="00286581" w:rsidRPr="00335510">
              <w:rPr>
                <w:rFonts w:ascii="Arial" w:hAnsi="Arial" w:cs="Arial"/>
                <w:b/>
                <w:color w:val="FFFFFF" w:themeColor="background1"/>
                <w:sz w:val="22"/>
                <w:szCs w:val="22"/>
              </w:rPr>
              <w:t>ole</w:t>
            </w:r>
            <w:r w:rsidRPr="00335510">
              <w:rPr>
                <w:rFonts w:ascii="Arial" w:hAnsi="Arial" w:cs="Arial"/>
                <w:b/>
                <w:color w:val="FFFFFF" w:themeColor="background1"/>
                <w:sz w:val="22"/>
                <w:szCs w:val="22"/>
              </w:rPr>
              <w:t xml:space="preserve"> d</w:t>
            </w:r>
            <w:r w:rsidR="000558D2" w:rsidRPr="00335510">
              <w:rPr>
                <w:rFonts w:ascii="Arial" w:hAnsi="Arial" w:cs="Arial"/>
                <w:b/>
                <w:color w:val="FFFFFF" w:themeColor="background1"/>
                <w:sz w:val="22"/>
                <w:szCs w:val="22"/>
              </w:rPr>
              <w:t>etails</w:t>
            </w:r>
          </w:p>
        </w:tc>
        <w:tc>
          <w:tcPr>
            <w:tcW w:w="3500" w:type="dxa"/>
            <w:gridSpan w:val="2"/>
            <w:tcBorders>
              <w:left w:val="nil"/>
            </w:tcBorders>
            <w:shd w:val="clear" w:color="auto" w:fill="00B0F0"/>
            <w:vAlign w:val="center"/>
          </w:tcPr>
          <w:p w14:paraId="011AF956" w14:textId="77777777" w:rsidR="000558D2" w:rsidRPr="009666C6" w:rsidRDefault="000558D2" w:rsidP="00286581">
            <w:pPr>
              <w:spacing w:before="60" w:after="60"/>
              <w:jc w:val="left"/>
              <w:rPr>
                <w:rFonts w:ascii="Arial" w:hAnsi="Arial" w:cs="Arial"/>
                <w:b/>
                <w:sz w:val="22"/>
                <w:szCs w:val="22"/>
              </w:rPr>
            </w:pPr>
          </w:p>
        </w:tc>
      </w:tr>
      <w:tr w:rsidR="009666C6" w:rsidRPr="009666C6" w14:paraId="74EAB3E0" w14:textId="77777777" w:rsidTr="00FC09FB">
        <w:tblPrEx>
          <w:tblBorders>
            <w:right w:val="none" w:sz="0" w:space="0" w:color="000000"/>
            <w:insideH w:val="none" w:sz="0" w:space="0" w:color="000000"/>
            <w:insideV w:val="none" w:sz="0" w:space="0" w:color="000000"/>
          </w:tblBorders>
        </w:tblPrEx>
        <w:tc>
          <w:tcPr>
            <w:tcW w:w="5278" w:type="dxa"/>
            <w:gridSpan w:val="3"/>
            <w:tcBorders>
              <w:top w:val="nil"/>
              <w:bottom w:val="single" w:sz="4" w:space="0" w:color="auto"/>
              <w:right w:val="single" w:sz="4" w:space="0" w:color="auto"/>
            </w:tcBorders>
            <w:vAlign w:val="center"/>
          </w:tcPr>
          <w:p w14:paraId="4BBAE60C" w14:textId="77777777" w:rsidR="00F67029" w:rsidRPr="009666C6" w:rsidRDefault="00F67029" w:rsidP="00F67029">
            <w:pPr>
              <w:spacing w:after="0"/>
              <w:jc w:val="left"/>
              <w:rPr>
                <w:rFonts w:ascii="Arial" w:hAnsi="Arial" w:cs="Arial"/>
                <w:b/>
                <w:sz w:val="22"/>
                <w:szCs w:val="22"/>
              </w:rPr>
            </w:pPr>
          </w:p>
          <w:p w14:paraId="5C183309" w14:textId="3414D4FB" w:rsidR="00F67029" w:rsidRPr="009666C6" w:rsidRDefault="00F67029" w:rsidP="00F67029">
            <w:pPr>
              <w:spacing w:after="0"/>
              <w:jc w:val="left"/>
              <w:rPr>
                <w:rFonts w:ascii="Arial" w:hAnsi="Arial" w:cs="Arial"/>
                <w:sz w:val="22"/>
                <w:szCs w:val="22"/>
              </w:rPr>
            </w:pPr>
            <w:r w:rsidRPr="009666C6">
              <w:rPr>
                <w:rFonts w:ascii="Arial" w:hAnsi="Arial" w:cs="Arial"/>
                <w:b/>
                <w:sz w:val="22"/>
                <w:szCs w:val="22"/>
              </w:rPr>
              <w:t xml:space="preserve">Job Title:  </w:t>
            </w:r>
            <w:r w:rsidR="00794E64">
              <w:rPr>
                <w:rFonts w:ascii="Arial" w:hAnsi="Arial" w:cs="Arial"/>
                <w:sz w:val="22"/>
                <w:szCs w:val="22"/>
              </w:rPr>
              <w:t>Adjudicator</w:t>
            </w:r>
            <w:r w:rsidR="0022194D">
              <w:rPr>
                <w:rFonts w:ascii="Arial" w:hAnsi="Arial" w:cs="Arial"/>
                <w:sz w:val="22"/>
                <w:szCs w:val="22"/>
              </w:rPr>
              <w:t xml:space="preserve"> Grade II</w:t>
            </w:r>
          </w:p>
          <w:p w14:paraId="276AB53D" w14:textId="77777777" w:rsidR="00F67029" w:rsidRPr="009666C6" w:rsidRDefault="00F67029" w:rsidP="000A485F">
            <w:pPr>
              <w:spacing w:after="0"/>
              <w:jc w:val="left"/>
              <w:rPr>
                <w:rFonts w:ascii="Arial" w:hAnsi="Arial" w:cs="Arial"/>
                <w:sz w:val="22"/>
                <w:szCs w:val="22"/>
              </w:rPr>
            </w:pPr>
          </w:p>
        </w:tc>
        <w:tc>
          <w:tcPr>
            <w:tcW w:w="5122" w:type="dxa"/>
            <w:gridSpan w:val="4"/>
            <w:tcBorders>
              <w:top w:val="single" w:sz="4" w:space="0" w:color="auto"/>
              <w:left w:val="single" w:sz="4" w:space="0" w:color="auto"/>
              <w:bottom w:val="single" w:sz="4" w:space="0" w:color="auto"/>
              <w:right w:val="single" w:sz="4" w:space="0" w:color="auto"/>
            </w:tcBorders>
          </w:tcPr>
          <w:p w14:paraId="43B7BE40" w14:textId="77777777" w:rsidR="00F67029" w:rsidRPr="009666C6" w:rsidRDefault="00F67029" w:rsidP="00F67029">
            <w:pPr>
              <w:spacing w:after="0"/>
              <w:jc w:val="left"/>
              <w:rPr>
                <w:rFonts w:ascii="Arial" w:hAnsi="Arial" w:cs="Arial"/>
                <w:b/>
                <w:sz w:val="22"/>
                <w:szCs w:val="22"/>
              </w:rPr>
            </w:pPr>
          </w:p>
          <w:p w14:paraId="7B0A75F6" w14:textId="22E17927" w:rsidR="00241E6A" w:rsidRPr="009666C6" w:rsidRDefault="00F67029" w:rsidP="00241E6A">
            <w:pPr>
              <w:spacing w:after="0"/>
              <w:jc w:val="left"/>
              <w:rPr>
                <w:rFonts w:ascii="Arial" w:hAnsi="Arial" w:cs="Arial"/>
                <w:sz w:val="22"/>
                <w:szCs w:val="22"/>
              </w:rPr>
            </w:pPr>
            <w:r w:rsidRPr="009666C6">
              <w:rPr>
                <w:rFonts w:ascii="Arial" w:hAnsi="Arial" w:cs="Arial"/>
                <w:b/>
                <w:sz w:val="22"/>
                <w:szCs w:val="22"/>
              </w:rPr>
              <w:t xml:space="preserve">Responsible to: </w:t>
            </w:r>
            <w:r w:rsidR="00633849">
              <w:rPr>
                <w:rFonts w:ascii="Arial" w:hAnsi="Arial" w:cs="Arial"/>
                <w:sz w:val="22"/>
                <w:szCs w:val="22"/>
              </w:rPr>
              <w:t>Adjudication Manager</w:t>
            </w:r>
          </w:p>
          <w:p w14:paraId="5B5C60F7" w14:textId="77777777" w:rsidR="00F67029" w:rsidRPr="009666C6" w:rsidRDefault="00F67029" w:rsidP="00F67029">
            <w:pPr>
              <w:spacing w:after="0"/>
              <w:jc w:val="left"/>
              <w:rPr>
                <w:rFonts w:ascii="Arial" w:hAnsi="Arial" w:cs="Arial"/>
                <w:b/>
                <w:sz w:val="22"/>
                <w:szCs w:val="22"/>
              </w:rPr>
            </w:pPr>
          </w:p>
          <w:p w14:paraId="0200D4A7" w14:textId="77777777" w:rsidR="000558D2" w:rsidRPr="009666C6" w:rsidRDefault="000558D2" w:rsidP="00E41C6C">
            <w:pPr>
              <w:spacing w:after="0"/>
              <w:jc w:val="left"/>
              <w:rPr>
                <w:rFonts w:ascii="Arial" w:hAnsi="Arial" w:cs="Arial"/>
                <w:sz w:val="22"/>
                <w:szCs w:val="22"/>
              </w:rPr>
            </w:pPr>
          </w:p>
        </w:tc>
      </w:tr>
      <w:tr w:rsidR="00794E64" w:rsidRPr="009666C6" w14:paraId="376A66EB" w14:textId="77777777" w:rsidTr="00FC09FB">
        <w:trPr>
          <w:trHeight w:val="223"/>
        </w:trPr>
        <w:tc>
          <w:tcPr>
            <w:tcW w:w="10400" w:type="dxa"/>
            <w:gridSpan w:val="7"/>
            <w:tcBorders>
              <w:top w:val="single" w:sz="4" w:space="0" w:color="auto"/>
            </w:tcBorders>
            <w:vAlign w:val="center"/>
          </w:tcPr>
          <w:p w14:paraId="037194E9" w14:textId="3EF18178" w:rsidR="00794E64" w:rsidRPr="009666C6" w:rsidRDefault="00794E64" w:rsidP="00FC09FB">
            <w:pPr>
              <w:spacing w:before="240"/>
              <w:jc w:val="left"/>
              <w:rPr>
                <w:rFonts w:ascii="Arial" w:hAnsi="Arial" w:cs="Arial"/>
                <w:sz w:val="22"/>
                <w:szCs w:val="22"/>
              </w:rPr>
            </w:pPr>
            <w:r w:rsidRPr="009666C6">
              <w:rPr>
                <w:rFonts w:ascii="Arial" w:hAnsi="Arial" w:cs="Arial"/>
                <w:b/>
                <w:sz w:val="22"/>
                <w:szCs w:val="22"/>
              </w:rPr>
              <w:t xml:space="preserve">Responsible for: </w:t>
            </w:r>
          </w:p>
        </w:tc>
      </w:tr>
      <w:tr w:rsidR="009666C6" w:rsidRPr="009666C6" w14:paraId="4487F337" w14:textId="77777777" w:rsidTr="00FC09FB">
        <w:trPr>
          <w:trHeight w:val="107"/>
        </w:trPr>
        <w:tc>
          <w:tcPr>
            <w:tcW w:w="10400" w:type="dxa"/>
            <w:gridSpan w:val="7"/>
            <w:shd w:val="clear" w:color="auto" w:fill="00B0F0"/>
            <w:vAlign w:val="center"/>
          </w:tcPr>
          <w:p w14:paraId="07FB08A9" w14:textId="77777777" w:rsidR="000558D2" w:rsidRPr="009666C6" w:rsidRDefault="0068727C" w:rsidP="00276F07">
            <w:pPr>
              <w:spacing w:before="120" w:after="120"/>
              <w:rPr>
                <w:rFonts w:ascii="Arial" w:hAnsi="Arial" w:cs="Arial"/>
                <w:b/>
                <w:sz w:val="22"/>
                <w:szCs w:val="22"/>
              </w:rPr>
            </w:pPr>
            <w:r w:rsidRPr="00335510">
              <w:rPr>
                <w:rFonts w:ascii="Arial" w:hAnsi="Arial" w:cs="Arial"/>
                <w:b/>
                <w:color w:val="FFFFFF" w:themeColor="background1"/>
                <w:sz w:val="22"/>
                <w:szCs w:val="22"/>
              </w:rPr>
              <w:t>Job purpose s</w:t>
            </w:r>
            <w:r w:rsidR="000558D2" w:rsidRPr="00335510">
              <w:rPr>
                <w:rFonts w:ascii="Arial" w:hAnsi="Arial" w:cs="Arial"/>
                <w:b/>
                <w:color w:val="FFFFFF" w:themeColor="background1"/>
                <w:sz w:val="22"/>
                <w:szCs w:val="22"/>
              </w:rPr>
              <w:t>tatement:</w:t>
            </w:r>
            <w:r w:rsidR="007F40C9" w:rsidRPr="00335510">
              <w:rPr>
                <w:rFonts w:ascii="Arial" w:hAnsi="Arial" w:cs="Arial"/>
                <w:b/>
                <w:color w:val="FFFFFF" w:themeColor="background1"/>
                <w:sz w:val="22"/>
                <w:szCs w:val="22"/>
              </w:rPr>
              <w:t xml:space="preserve"> </w:t>
            </w:r>
            <w:r w:rsidR="00276F07" w:rsidRPr="00335510">
              <w:rPr>
                <w:rFonts w:ascii="Arial" w:hAnsi="Arial" w:cs="Arial"/>
                <w:i/>
                <w:color w:val="FFFFFF" w:themeColor="background1"/>
                <w:sz w:val="22"/>
                <w:szCs w:val="22"/>
              </w:rPr>
              <w:t xml:space="preserve"> </w:t>
            </w:r>
          </w:p>
        </w:tc>
      </w:tr>
      <w:tr w:rsidR="009666C6" w:rsidRPr="009666C6" w14:paraId="41E8A631" w14:textId="77777777" w:rsidTr="00FC09FB">
        <w:trPr>
          <w:trHeight w:val="320"/>
        </w:trPr>
        <w:tc>
          <w:tcPr>
            <w:tcW w:w="10400" w:type="dxa"/>
            <w:gridSpan w:val="7"/>
            <w:tcBorders>
              <w:bottom w:val="single" w:sz="4" w:space="0" w:color="auto"/>
            </w:tcBorders>
          </w:tcPr>
          <w:p w14:paraId="2E8A6B2F" w14:textId="77777777" w:rsidR="00794E64" w:rsidRDefault="00794E64" w:rsidP="00755679">
            <w:pPr>
              <w:pStyle w:val="ETBody"/>
              <w:rPr>
                <w:rFonts w:ascii="Arial" w:hAnsi="Arial" w:cs="Arial"/>
                <w:szCs w:val="22"/>
              </w:rPr>
            </w:pPr>
          </w:p>
          <w:p w14:paraId="079D24A8" w14:textId="77777777" w:rsidR="00831252" w:rsidRDefault="00831252" w:rsidP="00831252">
            <w:pPr>
              <w:pStyle w:val="ETBody"/>
              <w:rPr>
                <w:rFonts w:ascii="Arial" w:hAnsi="Arial" w:cs="Arial"/>
                <w:szCs w:val="22"/>
              </w:rPr>
            </w:pPr>
            <w:r w:rsidRPr="005B28F7">
              <w:rPr>
                <w:rFonts w:ascii="Arial" w:hAnsi="Arial" w:cs="Arial"/>
                <w:szCs w:val="22"/>
              </w:rPr>
              <w:t xml:space="preserve">The Motor Ombudsman’s mission is to provide the best </w:t>
            </w:r>
            <w:r>
              <w:rPr>
                <w:rFonts w:ascii="Arial" w:hAnsi="Arial" w:cs="Arial"/>
                <w:szCs w:val="22"/>
              </w:rPr>
              <w:t xml:space="preserve">ombudsman &amp; </w:t>
            </w:r>
            <w:r w:rsidRPr="005B28F7">
              <w:rPr>
                <w:rFonts w:ascii="Arial" w:hAnsi="Arial" w:cs="Arial"/>
                <w:szCs w:val="22"/>
              </w:rPr>
              <w:t xml:space="preserve">dispute resolution service through </w:t>
            </w:r>
            <w:r>
              <w:rPr>
                <w:rFonts w:ascii="Arial" w:hAnsi="Arial" w:cs="Arial"/>
                <w:szCs w:val="22"/>
              </w:rPr>
              <w:t>passionate,</w:t>
            </w:r>
            <w:r w:rsidRPr="005B28F7">
              <w:rPr>
                <w:rFonts w:ascii="Arial" w:hAnsi="Arial" w:cs="Arial"/>
                <w:szCs w:val="22"/>
              </w:rPr>
              <w:t xml:space="preserve"> engaged people, driving excellence in </w:t>
            </w:r>
            <w:r>
              <w:rPr>
                <w:rFonts w:ascii="Arial" w:hAnsi="Arial" w:cs="Arial"/>
                <w:szCs w:val="22"/>
              </w:rPr>
              <w:t>customer</w:t>
            </w:r>
            <w:r w:rsidRPr="005B28F7">
              <w:rPr>
                <w:rFonts w:ascii="Arial" w:hAnsi="Arial" w:cs="Arial"/>
                <w:szCs w:val="22"/>
              </w:rPr>
              <w:t xml:space="preserve"> service across the automotive sector. </w:t>
            </w:r>
          </w:p>
          <w:p w14:paraId="3293E55F" w14:textId="77777777" w:rsidR="00831252" w:rsidRDefault="00831252" w:rsidP="00831252">
            <w:pPr>
              <w:pStyle w:val="ETBody"/>
              <w:rPr>
                <w:rFonts w:ascii="Arial" w:hAnsi="Arial" w:cs="Arial"/>
                <w:szCs w:val="22"/>
              </w:rPr>
            </w:pPr>
          </w:p>
          <w:p w14:paraId="6ED34B05" w14:textId="77777777" w:rsidR="00831252" w:rsidRDefault="00831252" w:rsidP="00831252">
            <w:pPr>
              <w:pStyle w:val="ETBody"/>
              <w:rPr>
                <w:rFonts w:ascii="Arial" w:hAnsi="Arial" w:cs="Arial"/>
                <w:szCs w:val="22"/>
              </w:rPr>
            </w:pPr>
            <w:r>
              <w:rPr>
                <w:rFonts w:ascii="Arial" w:hAnsi="Arial" w:cs="Arial"/>
                <w:szCs w:val="22"/>
              </w:rPr>
              <w:t xml:space="preserve">We take PRIDE in what we do, and are committed to our values: </w:t>
            </w:r>
          </w:p>
          <w:p w14:paraId="3AF1F308" w14:textId="77777777" w:rsidR="00831252" w:rsidRDefault="00831252" w:rsidP="00831252">
            <w:pPr>
              <w:pStyle w:val="ETBody"/>
              <w:rPr>
                <w:rFonts w:ascii="Arial" w:hAnsi="Arial" w:cs="Arial"/>
                <w:szCs w:val="22"/>
              </w:rPr>
            </w:pPr>
          </w:p>
          <w:p w14:paraId="6F054941" w14:textId="77777777" w:rsidR="00831252" w:rsidRDefault="00831252" w:rsidP="00831252">
            <w:pPr>
              <w:spacing w:after="0"/>
              <w:rPr>
                <w:rFonts w:ascii="Arial" w:hAnsi="Arial" w:cs="Arial"/>
                <w:i/>
                <w:iCs/>
                <w:lang w:eastAsia="en-GB"/>
              </w:rPr>
            </w:pPr>
            <w:r>
              <w:rPr>
                <w:rFonts w:ascii="Arial" w:hAnsi="Arial" w:cs="Arial"/>
                <w:b/>
                <w:bCs/>
                <w:i/>
                <w:iCs/>
                <w:color w:val="00A9E0"/>
                <w:lang w:eastAsia="en-GB"/>
              </w:rPr>
              <w:t>P</w:t>
            </w:r>
            <w:r>
              <w:rPr>
                <w:rFonts w:ascii="Arial" w:hAnsi="Arial" w:cs="Arial"/>
                <w:i/>
                <w:iCs/>
                <w:lang w:eastAsia="en-GB"/>
              </w:rPr>
              <w:t>ositive</w:t>
            </w:r>
          </w:p>
          <w:p w14:paraId="38D82A2A" w14:textId="77777777" w:rsidR="00831252" w:rsidRDefault="00831252" w:rsidP="00831252">
            <w:pPr>
              <w:spacing w:after="0"/>
              <w:rPr>
                <w:rFonts w:ascii="Arial" w:hAnsi="Arial" w:cs="Arial"/>
                <w:i/>
                <w:iCs/>
                <w:lang w:eastAsia="en-GB"/>
              </w:rPr>
            </w:pPr>
            <w:r>
              <w:rPr>
                <w:rFonts w:ascii="Arial" w:hAnsi="Arial" w:cs="Arial"/>
                <w:b/>
                <w:bCs/>
                <w:i/>
                <w:iCs/>
                <w:color w:val="00A9E0"/>
                <w:lang w:eastAsia="en-GB"/>
              </w:rPr>
              <w:t>R</w:t>
            </w:r>
            <w:r>
              <w:rPr>
                <w:rFonts w:ascii="Arial" w:hAnsi="Arial" w:cs="Arial"/>
                <w:i/>
                <w:iCs/>
                <w:lang w:eastAsia="en-GB"/>
              </w:rPr>
              <w:t>espectful</w:t>
            </w:r>
          </w:p>
          <w:p w14:paraId="57D6684B" w14:textId="77777777" w:rsidR="00831252" w:rsidRDefault="00831252" w:rsidP="00831252">
            <w:pPr>
              <w:spacing w:after="0"/>
              <w:rPr>
                <w:rFonts w:ascii="Arial" w:hAnsi="Arial" w:cs="Arial"/>
                <w:i/>
                <w:iCs/>
                <w:lang w:eastAsia="en-GB"/>
              </w:rPr>
            </w:pPr>
            <w:r>
              <w:rPr>
                <w:rFonts w:ascii="Arial" w:hAnsi="Arial" w:cs="Arial"/>
                <w:b/>
                <w:bCs/>
                <w:i/>
                <w:iCs/>
                <w:color w:val="00A9E0"/>
                <w:lang w:eastAsia="en-GB"/>
              </w:rPr>
              <w:t>I</w:t>
            </w:r>
            <w:r>
              <w:rPr>
                <w:rFonts w:ascii="Arial" w:hAnsi="Arial" w:cs="Arial"/>
                <w:i/>
                <w:iCs/>
                <w:lang w:eastAsia="en-GB"/>
              </w:rPr>
              <w:t>mpartial</w:t>
            </w:r>
          </w:p>
          <w:p w14:paraId="576BF9AF" w14:textId="77777777" w:rsidR="00831252" w:rsidRDefault="00831252" w:rsidP="00831252">
            <w:pPr>
              <w:spacing w:after="0"/>
              <w:rPr>
                <w:rFonts w:ascii="Arial" w:hAnsi="Arial" w:cs="Arial"/>
                <w:i/>
                <w:iCs/>
                <w:lang w:eastAsia="en-GB"/>
              </w:rPr>
            </w:pPr>
            <w:r>
              <w:rPr>
                <w:rFonts w:ascii="Arial" w:hAnsi="Arial" w:cs="Arial"/>
                <w:b/>
                <w:bCs/>
                <w:i/>
                <w:iCs/>
                <w:color w:val="00A9E0"/>
                <w:lang w:eastAsia="en-GB"/>
              </w:rPr>
              <w:t>D</w:t>
            </w:r>
            <w:r>
              <w:rPr>
                <w:rFonts w:ascii="Arial" w:hAnsi="Arial" w:cs="Arial"/>
                <w:i/>
                <w:iCs/>
                <w:lang w:eastAsia="en-GB"/>
              </w:rPr>
              <w:t>ynamic</w:t>
            </w:r>
          </w:p>
          <w:p w14:paraId="645692C0" w14:textId="77777777" w:rsidR="00831252" w:rsidRDefault="00831252" w:rsidP="00831252">
            <w:pPr>
              <w:spacing w:after="0"/>
              <w:rPr>
                <w:rFonts w:ascii="Arial" w:hAnsi="Arial" w:cs="Arial"/>
                <w:i/>
                <w:iCs/>
                <w:lang w:eastAsia="en-GB"/>
              </w:rPr>
            </w:pPr>
            <w:r>
              <w:rPr>
                <w:rFonts w:ascii="Arial" w:hAnsi="Arial" w:cs="Arial"/>
                <w:b/>
                <w:bCs/>
                <w:i/>
                <w:iCs/>
                <w:color w:val="00A9E0"/>
                <w:lang w:eastAsia="en-GB"/>
              </w:rPr>
              <w:t>E</w:t>
            </w:r>
            <w:r>
              <w:rPr>
                <w:rFonts w:ascii="Arial" w:hAnsi="Arial" w:cs="Arial"/>
                <w:i/>
                <w:iCs/>
                <w:lang w:eastAsia="en-GB"/>
              </w:rPr>
              <w:t>mpowered</w:t>
            </w:r>
          </w:p>
          <w:p w14:paraId="43F1DD5E" w14:textId="6140A23F" w:rsidR="00CF7267" w:rsidRPr="00CF7267" w:rsidRDefault="00CF7267" w:rsidP="00CF7267">
            <w:pPr>
              <w:pStyle w:val="ETBody"/>
              <w:rPr>
                <w:rFonts w:ascii="Arial" w:hAnsi="Arial" w:cs="Arial"/>
                <w:b/>
                <w:bCs/>
                <w:szCs w:val="22"/>
              </w:rPr>
            </w:pPr>
            <w:r w:rsidRPr="00CF7267">
              <w:rPr>
                <w:rFonts w:ascii="Arial" w:hAnsi="Arial" w:cs="Arial"/>
                <w:b/>
                <w:bCs/>
                <w:szCs w:val="22"/>
              </w:rPr>
              <w:br/>
            </w:r>
          </w:p>
          <w:p w14:paraId="30C6352B" w14:textId="0F5FD03D" w:rsidR="00CF7267" w:rsidRDefault="00CF7267" w:rsidP="00CF7267">
            <w:pPr>
              <w:pStyle w:val="ETBody"/>
              <w:rPr>
                <w:rFonts w:ascii="Arial" w:hAnsi="Arial" w:cs="Arial"/>
                <w:szCs w:val="22"/>
              </w:rPr>
            </w:pPr>
            <w:r>
              <w:rPr>
                <w:rFonts w:ascii="Arial" w:hAnsi="Arial" w:cs="Arial"/>
                <w:szCs w:val="22"/>
              </w:rPr>
              <w:t>As a member of the Dispute Resolution Team, you will play a crucial role within our ADR service, ensuring care, empathy and an excellent service experience is provided to consumers and accredited business whilst delivering against set targets and KPIs.</w:t>
            </w:r>
          </w:p>
          <w:p w14:paraId="045D061B" w14:textId="77777777" w:rsidR="00FA6A7E" w:rsidRPr="009666C6" w:rsidRDefault="00FA6A7E" w:rsidP="00CB03C6">
            <w:pPr>
              <w:spacing w:after="0"/>
              <w:rPr>
                <w:rFonts w:ascii="Arial" w:hAnsi="Arial" w:cs="Arial"/>
                <w:sz w:val="22"/>
                <w:szCs w:val="22"/>
                <w:lang w:val="en-US"/>
              </w:rPr>
            </w:pPr>
          </w:p>
          <w:p w14:paraId="7FBFF4EC" w14:textId="290665D3" w:rsidR="008240E8" w:rsidRDefault="007C5FC5" w:rsidP="00CB03C6">
            <w:pPr>
              <w:spacing w:after="0"/>
              <w:rPr>
                <w:rFonts w:ascii="Arial" w:hAnsi="Arial" w:cs="Arial"/>
                <w:sz w:val="22"/>
                <w:szCs w:val="22"/>
                <w:lang w:val="en-US"/>
              </w:rPr>
            </w:pPr>
            <w:r w:rsidRPr="009666C6">
              <w:rPr>
                <w:rFonts w:ascii="Arial" w:hAnsi="Arial" w:cs="Arial"/>
                <w:sz w:val="22"/>
                <w:szCs w:val="22"/>
                <w:lang w:val="en-US"/>
              </w:rPr>
              <w:t xml:space="preserve">You will </w:t>
            </w:r>
            <w:r w:rsidR="00FC09FB">
              <w:rPr>
                <w:rFonts w:ascii="Arial" w:hAnsi="Arial" w:cs="Arial"/>
                <w:sz w:val="22"/>
                <w:szCs w:val="22"/>
                <w:lang w:val="en-US"/>
              </w:rPr>
              <w:t>be</w:t>
            </w:r>
            <w:r w:rsidRPr="009666C6">
              <w:rPr>
                <w:rFonts w:ascii="Arial" w:hAnsi="Arial" w:cs="Arial"/>
                <w:sz w:val="22"/>
                <w:szCs w:val="22"/>
                <w:lang w:val="en-US"/>
              </w:rPr>
              <w:t xml:space="preserve"> using the method of adjudication to make a </w:t>
            </w:r>
            <w:r w:rsidR="00CF7267" w:rsidRPr="009666C6">
              <w:rPr>
                <w:rFonts w:ascii="Arial" w:hAnsi="Arial" w:cs="Arial"/>
                <w:sz w:val="22"/>
                <w:szCs w:val="22"/>
                <w:lang w:val="en-US"/>
              </w:rPr>
              <w:t>decision</w:t>
            </w:r>
            <w:r w:rsidRPr="009666C6">
              <w:rPr>
                <w:rFonts w:ascii="Arial" w:hAnsi="Arial" w:cs="Arial"/>
                <w:sz w:val="22"/>
                <w:szCs w:val="22"/>
                <w:lang w:val="en-US"/>
              </w:rPr>
              <w:t xml:space="preserve"> and resolve complex disputes between accredited businesses and consumers through assessment, investigation</w:t>
            </w:r>
            <w:r w:rsidR="00CF7267">
              <w:rPr>
                <w:rFonts w:ascii="Arial" w:hAnsi="Arial" w:cs="Arial"/>
                <w:sz w:val="22"/>
                <w:szCs w:val="22"/>
                <w:lang w:val="en-US"/>
              </w:rPr>
              <w:t>,</w:t>
            </w:r>
            <w:r w:rsidRPr="009666C6">
              <w:rPr>
                <w:rFonts w:ascii="Arial" w:hAnsi="Arial" w:cs="Arial"/>
                <w:sz w:val="22"/>
                <w:szCs w:val="22"/>
                <w:lang w:val="en-US"/>
              </w:rPr>
              <w:t xml:space="preserve"> and weighing up the facts, evidence</w:t>
            </w:r>
            <w:r w:rsidR="00CF7267">
              <w:rPr>
                <w:rFonts w:ascii="Arial" w:hAnsi="Arial" w:cs="Arial"/>
                <w:sz w:val="22"/>
                <w:szCs w:val="22"/>
                <w:lang w:val="en-US"/>
              </w:rPr>
              <w:t>,</w:t>
            </w:r>
            <w:r w:rsidRPr="009666C6">
              <w:rPr>
                <w:rFonts w:ascii="Arial" w:hAnsi="Arial" w:cs="Arial"/>
                <w:sz w:val="22"/>
                <w:szCs w:val="22"/>
                <w:lang w:val="en-US"/>
              </w:rPr>
              <w:t xml:space="preserve"> and merits of each individual case. </w:t>
            </w:r>
            <w:r w:rsidR="00CB39BB" w:rsidRPr="009666C6">
              <w:rPr>
                <w:rFonts w:ascii="Arial" w:hAnsi="Arial" w:cs="Arial"/>
                <w:sz w:val="22"/>
                <w:szCs w:val="22"/>
                <w:lang w:val="en-US"/>
              </w:rPr>
              <w:t>In your role you will:</w:t>
            </w:r>
          </w:p>
          <w:p w14:paraId="02240E01" w14:textId="77777777" w:rsidR="00FA6A7E" w:rsidRPr="009666C6" w:rsidRDefault="00FA6A7E" w:rsidP="00CB03C6">
            <w:pPr>
              <w:spacing w:after="0"/>
              <w:rPr>
                <w:rFonts w:ascii="Arial" w:hAnsi="Arial" w:cs="Arial"/>
                <w:sz w:val="22"/>
                <w:szCs w:val="22"/>
                <w:lang w:val="en-US"/>
              </w:rPr>
            </w:pPr>
          </w:p>
          <w:p w14:paraId="3C39F10A" w14:textId="0136C3AE" w:rsidR="006719AB" w:rsidRPr="00CB03C6" w:rsidRDefault="001070F5" w:rsidP="00CB03C6">
            <w:pPr>
              <w:pStyle w:val="ListParagraph"/>
              <w:numPr>
                <w:ilvl w:val="0"/>
                <w:numId w:val="23"/>
              </w:numPr>
              <w:spacing w:after="0"/>
              <w:jc w:val="left"/>
              <w:rPr>
                <w:rFonts w:ascii="Arial" w:hAnsi="Arial" w:cs="Arial"/>
                <w:sz w:val="22"/>
                <w:szCs w:val="22"/>
              </w:rPr>
            </w:pPr>
            <w:r>
              <w:rPr>
                <w:rFonts w:ascii="Arial" w:hAnsi="Arial" w:cs="Arial"/>
                <w:sz w:val="22"/>
                <w:szCs w:val="22"/>
              </w:rPr>
              <w:t>Adjudicate</w:t>
            </w:r>
            <w:r w:rsidR="006719AB" w:rsidRPr="00CB03C6">
              <w:rPr>
                <w:rFonts w:ascii="Arial" w:hAnsi="Arial" w:cs="Arial"/>
                <w:sz w:val="22"/>
                <w:szCs w:val="22"/>
              </w:rPr>
              <w:t xml:space="preserve"> the cases</w:t>
            </w:r>
            <w:r w:rsidR="00AE1907" w:rsidRPr="00CB03C6">
              <w:rPr>
                <w:rFonts w:ascii="Arial" w:hAnsi="Arial" w:cs="Arial"/>
                <w:sz w:val="22"/>
                <w:szCs w:val="22"/>
              </w:rPr>
              <w:t xml:space="preserve"> </w:t>
            </w:r>
            <w:r w:rsidR="006719AB" w:rsidRPr="00CB03C6">
              <w:rPr>
                <w:rFonts w:ascii="Arial" w:hAnsi="Arial" w:cs="Arial"/>
                <w:sz w:val="22"/>
                <w:szCs w:val="22"/>
              </w:rPr>
              <w:t>taking into account all the data and evidence, code of practice and legal regulations</w:t>
            </w:r>
          </w:p>
          <w:p w14:paraId="15E0DAB7" w14:textId="2CFD8DE1" w:rsidR="006719AB" w:rsidRPr="00FA6A7E" w:rsidRDefault="006719AB" w:rsidP="00CB03C6">
            <w:pPr>
              <w:pStyle w:val="ListParagraph"/>
              <w:numPr>
                <w:ilvl w:val="0"/>
                <w:numId w:val="23"/>
              </w:numPr>
              <w:spacing w:after="0"/>
              <w:jc w:val="left"/>
              <w:rPr>
                <w:rFonts w:ascii="Arial" w:hAnsi="Arial" w:cs="Arial"/>
                <w:sz w:val="22"/>
                <w:szCs w:val="22"/>
              </w:rPr>
            </w:pPr>
            <w:r w:rsidRPr="00FA6A7E">
              <w:rPr>
                <w:rFonts w:ascii="Arial" w:hAnsi="Arial" w:cs="Arial"/>
                <w:sz w:val="22"/>
                <w:szCs w:val="22"/>
              </w:rPr>
              <w:t xml:space="preserve">Make impartial decisions based on </w:t>
            </w:r>
            <w:r w:rsidR="00AE1907" w:rsidRPr="00FA6A7E">
              <w:rPr>
                <w:rFonts w:ascii="Arial" w:hAnsi="Arial" w:cs="Arial"/>
                <w:sz w:val="22"/>
                <w:szCs w:val="22"/>
              </w:rPr>
              <w:t xml:space="preserve">the </w:t>
            </w:r>
            <w:r w:rsidRPr="00FA6A7E">
              <w:rPr>
                <w:rFonts w:ascii="Arial" w:hAnsi="Arial" w:cs="Arial"/>
                <w:sz w:val="22"/>
                <w:szCs w:val="22"/>
              </w:rPr>
              <w:t>facts</w:t>
            </w:r>
            <w:r w:rsidR="00AE1907" w:rsidRPr="00FA6A7E">
              <w:rPr>
                <w:rFonts w:ascii="Arial" w:hAnsi="Arial" w:cs="Arial"/>
                <w:sz w:val="22"/>
                <w:szCs w:val="22"/>
              </w:rPr>
              <w:t xml:space="preserve"> of the case, relevant legislation and TMO Code </w:t>
            </w:r>
          </w:p>
          <w:p w14:paraId="6E334CEF" w14:textId="77777777" w:rsidR="00794E64" w:rsidRPr="00CB03C6" w:rsidRDefault="006719AB" w:rsidP="00CB03C6">
            <w:pPr>
              <w:pStyle w:val="ListParagraph"/>
              <w:numPr>
                <w:ilvl w:val="0"/>
                <w:numId w:val="23"/>
              </w:numPr>
              <w:spacing w:after="0"/>
              <w:jc w:val="left"/>
              <w:rPr>
                <w:rFonts w:ascii="Arial" w:hAnsi="Arial" w:cs="Arial"/>
                <w:sz w:val="22"/>
                <w:szCs w:val="22"/>
              </w:rPr>
            </w:pPr>
            <w:r w:rsidRPr="00FA6A7E">
              <w:rPr>
                <w:rFonts w:ascii="Arial" w:hAnsi="Arial" w:cs="Arial"/>
                <w:sz w:val="22"/>
                <w:szCs w:val="22"/>
              </w:rPr>
              <w:t>Provide case updates to both consumers and accredited business</w:t>
            </w:r>
            <w:r w:rsidR="00FA6A7E" w:rsidRPr="00CB03C6">
              <w:rPr>
                <w:rFonts w:ascii="Arial" w:hAnsi="Arial" w:cs="Arial"/>
                <w:sz w:val="22"/>
                <w:szCs w:val="22"/>
              </w:rPr>
              <w:t>es</w:t>
            </w:r>
          </w:p>
          <w:p w14:paraId="51FF10A3" w14:textId="6B96CA39" w:rsidR="00FA6A7E" w:rsidRDefault="00794E64" w:rsidP="00CB03C6">
            <w:pPr>
              <w:pStyle w:val="ListParagraph"/>
              <w:numPr>
                <w:ilvl w:val="0"/>
                <w:numId w:val="23"/>
              </w:numPr>
              <w:spacing w:after="0"/>
              <w:jc w:val="left"/>
              <w:rPr>
                <w:rFonts w:ascii="Arial" w:hAnsi="Arial" w:cs="Arial"/>
                <w:sz w:val="22"/>
                <w:szCs w:val="22"/>
              </w:rPr>
            </w:pPr>
            <w:r w:rsidRPr="00CB03C6">
              <w:rPr>
                <w:rFonts w:ascii="Arial" w:hAnsi="Arial" w:cs="Arial"/>
                <w:sz w:val="22"/>
                <w:szCs w:val="22"/>
              </w:rPr>
              <w:t>Deliver against set individual/team KPIs and targets while managing the caseload in a timely manner</w:t>
            </w:r>
          </w:p>
          <w:p w14:paraId="12D8E293" w14:textId="73C32897" w:rsidR="00EC00A5" w:rsidRDefault="00EC00A5" w:rsidP="00EC00A5">
            <w:pPr>
              <w:spacing w:after="0"/>
              <w:jc w:val="left"/>
              <w:rPr>
                <w:rFonts w:ascii="Arial" w:hAnsi="Arial" w:cs="Arial"/>
                <w:sz w:val="22"/>
                <w:szCs w:val="22"/>
              </w:rPr>
            </w:pPr>
          </w:p>
          <w:p w14:paraId="0D5927DC" w14:textId="77777777" w:rsidR="00EC00A5" w:rsidRPr="00FA7DB4" w:rsidRDefault="00EC00A5" w:rsidP="00EC00A5">
            <w:pPr>
              <w:rPr>
                <w:rFonts w:ascii="Arial" w:hAnsi="Arial" w:cs="Arial"/>
                <w:sz w:val="18"/>
                <w:szCs w:val="18"/>
              </w:rPr>
            </w:pPr>
            <w:r w:rsidRPr="00FA7DB4">
              <w:rPr>
                <w:rFonts w:ascii="Arial" w:hAnsi="Arial" w:cs="Arial"/>
                <w:sz w:val="20"/>
                <w:lang w:val="en-US"/>
              </w:rPr>
              <w:t xml:space="preserve">TMO is an equal opportunity employer. We are committed to diverse and inclusive recruitment practices that ensure equal opportunity for everyone and all qualified applicants will receive consideration for employment regardless of race, </w:t>
            </w:r>
            <w:proofErr w:type="spellStart"/>
            <w:r w:rsidRPr="00FA7DB4">
              <w:rPr>
                <w:rFonts w:ascii="Arial" w:hAnsi="Arial" w:cs="Arial"/>
                <w:sz w:val="20"/>
                <w:lang w:val="en-US"/>
              </w:rPr>
              <w:t>colour</w:t>
            </w:r>
            <w:proofErr w:type="spellEnd"/>
            <w:r w:rsidRPr="00FA7DB4">
              <w:rPr>
                <w:rFonts w:ascii="Arial" w:hAnsi="Arial" w:cs="Arial"/>
                <w:sz w:val="20"/>
                <w:lang w:val="en-US"/>
              </w:rPr>
              <w:t xml:space="preserve">, nationality or ethnic or national origins, sexual orientation, mental or physical disability, religion or belief, age, sex (including gender reassignment) or marital or civil partnership status. We encourage applications from all backgrounds and will happily make reasonable adjustments to always ensure a fair process. The company is pleased to provide such assistance, and no applicant will be </w:t>
            </w:r>
            <w:proofErr w:type="spellStart"/>
            <w:r w:rsidRPr="00FA7DB4">
              <w:rPr>
                <w:rFonts w:ascii="Arial" w:hAnsi="Arial" w:cs="Arial"/>
                <w:sz w:val="20"/>
                <w:lang w:val="en-US"/>
              </w:rPr>
              <w:t>penalised</w:t>
            </w:r>
            <w:proofErr w:type="spellEnd"/>
            <w:r w:rsidRPr="00FA7DB4">
              <w:rPr>
                <w:rFonts w:ascii="Arial" w:hAnsi="Arial" w:cs="Arial"/>
                <w:sz w:val="20"/>
                <w:lang w:val="en-US"/>
              </w:rPr>
              <w:t xml:space="preserve"> as a result of such a request.</w:t>
            </w:r>
          </w:p>
          <w:p w14:paraId="20F90C4A" w14:textId="77777777" w:rsidR="00EC00A5" w:rsidRPr="00EC00A5" w:rsidRDefault="00EC00A5" w:rsidP="00EC00A5">
            <w:pPr>
              <w:spacing w:after="0"/>
              <w:jc w:val="left"/>
              <w:rPr>
                <w:rFonts w:ascii="Arial" w:hAnsi="Arial" w:cs="Arial"/>
                <w:sz w:val="22"/>
                <w:szCs w:val="22"/>
              </w:rPr>
            </w:pPr>
          </w:p>
          <w:p w14:paraId="0D1D8E4C" w14:textId="77777777" w:rsidR="006719AB" w:rsidRPr="009666C6" w:rsidRDefault="006719AB" w:rsidP="00FC09FB">
            <w:pPr>
              <w:pStyle w:val="ListParagraph"/>
              <w:spacing w:after="0"/>
              <w:jc w:val="left"/>
              <w:rPr>
                <w:rFonts w:ascii="Arial" w:hAnsi="Arial" w:cs="Arial"/>
                <w:sz w:val="22"/>
                <w:szCs w:val="22"/>
                <w:lang w:val="en-US"/>
              </w:rPr>
            </w:pPr>
          </w:p>
        </w:tc>
      </w:tr>
      <w:tr w:rsidR="009666C6" w:rsidRPr="009666C6" w14:paraId="4D69A335" w14:textId="77777777" w:rsidTr="00FC09FB">
        <w:tblPrEx>
          <w:tblLook w:val="01E0" w:firstRow="1" w:lastRow="1" w:firstColumn="1" w:lastColumn="1" w:noHBand="0" w:noVBand="0"/>
        </w:tblPrEx>
        <w:tc>
          <w:tcPr>
            <w:tcW w:w="10400" w:type="dxa"/>
            <w:gridSpan w:val="7"/>
            <w:tcBorders>
              <w:left w:val="nil"/>
              <w:right w:val="nil"/>
            </w:tcBorders>
            <w:shd w:val="clear" w:color="auto" w:fill="auto"/>
          </w:tcPr>
          <w:p w14:paraId="153C8291" w14:textId="77777777" w:rsidR="007F40C9" w:rsidRPr="009666C6" w:rsidRDefault="007F40C9" w:rsidP="00286581">
            <w:pPr>
              <w:spacing w:before="120" w:after="120" w:line="240" w:lineRule="exact"/>
              <w:jc w:val="left"/>
              <w:rPr>
                <w:rFonts w:ascii="Arial" w:hAnsi="Arial" w:cs="Arial"/>
                <w:b/>
                <w:sz w:val="22"/>
                <w:szCs w:val="22"/>
              </w:rPr>
            </w:pPr>
          </w:p>
        </w:tc>
      </w:tr>
      <w:tr w:rsidR="009666C6" w:rsidRPr="009666C6" w14:paraId="68E011B5" w14:textId="77777777" w:rsidTr="00FC09FB">
        <w:tblPrEx>
          <w:tblLook w:val="01E0" w:firstRow="1" w:lastRow="1" w:firstColumn="1" w:lastColumn="1" w:noHBand="0" w:noVBand="0"/>
        </w:tblPrEx>
        <w:tc>
          <w:tcPr>
            <w:tcW w:w="10400" w:type="dxa"/>
            <w:gridSpan w:val="7"/>
            <w:shd w:val="clear" w:color="auto" w:fill="00B0F0"/>
          </w:tcPr>
          <w:p w14:paraId="68A6FA60" w14:textId="77777777" w:rsidR="000558D2" w:rsidRPr="00335510" w:rsidRDefault="00276F07" w:rsidP="00286581">
            <w:pPr>
              <w:spacing w:before="120" w:after="120" w:line="240" w:lineRule="exact"/>
              <w:jc w:val="left"/>
              <w:rPr>
                <w:rFonts w:ascii="Arial" w:hAnsi="Arial" w:cs="Arial"/>
                <w:color w:val="FFFFFF" w:themeColor="background1"/>
                <w:sz w:val="22"/>
                <w:szCs w:val="22"/>
              </w:rPr>
            </w:pPr>
            <w:r w:rsidRPr="00335510">
              <w:rPr>
                <w:rFonts w:ascii="Arial" w:hAnsi="Arial" w:cs="Arial"/>
                <w:b/>
                <w:color w:val="FFFFFF" w:themeColor="background1"/>
                <w:sz w:val="22"/>
                <w:szCs w:val="22"/>
              </w:rPr>
              <w:t xml:space="preserve"> </w:t>
            </w:r>
            <w:r w:rsidR="001B08EC" w:rsidRPr="00335510">
              <w:rPr>
                <w:rFonts w:ascii="Arial" w:hAnsi="Arial" w:cs="Arial"/>
                <w:b/>
                <w:color w:val="FFFFFF" w:themeColor="background1"/>
                <w:sz w:val="22"/>
                <w:szCs w:val="22"/>
              </w:rPr>
              <w:t xml:space="preserve">Person Specification: </w:t>
            </w:r>
            <w:r w:rsidR="001B08EC" w:rsidRPr="00335510">
              <w:rPr>
                <w:rFonts w:ascii="Arial" w:hAnsi="Arial" w:cs="Arial"/>
                <w:b/>
                <w:i/>
                <w:color w:val="FFFFFF" w:themeColor="background1"/>
                <w:sz w:val="22"/>
                <w:szCs w:val="22"/>
              </w:rPr>
              <w:t>Experience, Knowledge and Skills</w:t>
            </w:r>
          </w:p>
        </w:tc>
      </w:tr>
      <w:tr w:rsidR="009666C6" w:rsidRPr="009666C6" w14:paraId="48B079BB" w14:textId="77777777" w:rsidTr="00FC09FB">
        <w:tblPrEx>
          <w:tblLook w:val="01E0" w:firstRow="1" w:lastRow="1" w:firstColumn="1" w:lastColumn="1" w:noHBand="0" w:noVBand="0"/>
        </w:tblPrEx>
        <w:trPr>
          <w:trHeight w:val="456"/>
        </w:trPr>
        <w:tc>
          <w:tcPr>
            <w:tcW w:w="236" w:type="dxa"/>
            <w:gridSpan w:val="2"/>
          </w:tcPr>
          <w:p w14:paraId="77144EFA" w14:textId="77777777" w:rsidR="00B14B84" w:rsidRPr="009666C6" w:rsidRDefault="00B14B84" w:rsidP="00286581">
            <w:pPr>
              <w:spacing w:before="120" w:after="120" w:line="240" w:lineRule="exact"/>
              <w:rPr>
                <w:rFonts w:ascii="Arial" w:hAnsi="Arial" w:cs="Arial"/>
                <w:i/>
                <w:sz w:val="22"/>
                <w:szCs w:val="22"/>
              </w:rPr>
            </w:pPr>
          </w:p>
        </w:tc>
        <w:tc>
          <w:tcPr>
            <w:tcW w:w="5326" w:type="dxa"/>
            <w:gridSpan w:val="2"/>
          </w:tcPr>
          <w:p w14:paraId="6126C12F" w14:textId="77777777" w:rsidR="00B14B84" w:rsidRPr="009666C6" w:rsidRDefault="00B14B84" w:rsidP="009D5286">
            <w:pPr>
              <w:spacing w:before="120" w:after="120" w:line="240" w:lineRule="exact"/>
              <w:jc w:val="center"/>
              <w:rPr>
                <w:rFonts w:ascii="Arial" w:hAnsi="Arial" w:cs="Arial"/>
                <w:i/>
                <w:sz w:val="22"/>
                <w:szCs w:val="22"/>
              </w:rPr>
            </w:pPr>
            <w:r w:rsidRPr="009666C6">
              <w:rPr>
                <w:rFonts w:ascii="Arial" w:hAnsi="Arial" w:cs="Arial"/>
                <w:b/>
                <w:i/>
                <w:sz w:val="22"/>
                <w:szCs w:val="22"/>
              </w:rPr>
              <w:t>E</w:t>
            </w:r>
            <w:r w:rsidRPr="009666C6">
              <w:rPr>
                <w:rFonts w:ascii="Arial" w:hAnsi="Arial" w:cs="Arial"/>
                <w:i/>
                <w:sz w:val="22"/>
                <w:szCs w:val="22"/>
              </w:rPr>
              <w:t>ssential</w:t>
            </w:r>
          </w:p>
        </w:tc>
        <w:tc>
          <w:tcPr>
            <w:tcW w:w="4838" w:type="dxa"/>
            <w:gridSpan w:val="3"/>
          </w:tcPr>
          <w:p w14:paraId="26CE055D" w14:textId="77777777" w:rsidR="00B14B84" w:rsidRPr="009666C6" w:rsidRDefault="00B14B84" w:rsidP="00286581">
            <w:pPr>
              <w:spacing w:before="120" w:after="120" w:line="240" w:lineRule="exact"/>
              <w:jc w:val="center"/>
              <w:rPr>
                <w:rFonts w:ascii="Arial" w:hAnsi="Arial" w:cs="Arial"/>
                <w:b/>
                <w:sz w:val="22"/>
                <w:szCs w:val="22"/>
              </w:rPr>
            </w:pPr>
            <w:r w:rsidRPr="009666C6">
              <w:rPr>
                <w:rFonts w:ascii="Arial" w:hAnsi="Arial" w:cs="Arial"/>
                <w:b/>
                <w:i/>
                <w:sz w:val="22"/>
                <w:szCs w:val="22"/>
              </w:rPr>
              <w:t>D</w:t>
            </w:r>
            <w:r w:rsidRPr="009666C6">
              <w:rPr>
                <w:rFonts w:ascii="Arial" w:hAnsi="Arial" w:cs="Arial"/>
                <w:i/>
                <w:sz w:val="22"/>
                <w:szCs w:val="22"/>
              </w:rPr>
              <w:t>esirable</w:t>
            </w:r>
          </w:p>
        </w:tc>
      </w:tr>
      <w:tr w:rsidR="009666C6" w:rsidRPr="009666C6" w14:paraId="401ED278" w14:textId="77777777" w:rsidTr="00FC09FB">
        <w:tblPrEx>
          <w:tblLook w:val="01E0" w:firstRow="1" w:lastRow="1" w:firstColumn="1" w:lastColumn="1" w:noHBand="0" w:noVBand="0"/>
        </w:tblPrEx>
        <w:tc>
          <w:tcPr>
            <w:tcW w:w="236" w:type="dxa"/>
            <w:gridSpan w:val="2"/>
          </w:tcPr>
          <w:p w14:paraId="353AD692" w14:textId="77777777" w:rsidR="00791787" w:rsidRPr="009666C6" w:rsidRDefault="00791787" w:rsidP="00614C78">
            <w:pPr>
              <w:spacing w:after="0"/>
              <w:jc w:val="left"/>
              <w:rPr>
                <w:rFonts w:ascii="Arial" w:hAnsi="Arial" w:cs="Arial"/>
                <w:sz w:val="22"/>
                <w:szCs w:val="22"/>
              </w:rPr>
            </w:pPr>
          </w:p>
          <w:p w14:paraId="2D467E80" w14:textId="77777777" w:rsidR="00B14B84" w:rsidRPr="009666C6" w:rsidRDefault="00B14B84" w:rsidP="00D270DD">
            <w:pPr>
              <w:spacing w:after="0"/>
              <w:jc w:val="left"/>
              <w:rPr>
                <w:rFonts w:ascii="Arial" w:hAnsi="Arial" w:cs="Arial"/>
                <w:sz w:val="22"/>
                <w:szCs w:val="22"/>
              </w:rPr>
            </w:pPr>
          </w:p>
        </w:tc>
        <w:tc>
          <w:tcPr>
            <w:tcW w:w="5326" w:type="dxa"/>
            <w:gridSpan w:val="2"/>
          </w:tcPr>
          <w:p w14:paraId="046FB7B7" w14:textId="77777777" w:rsidR="00E063B1" w:rsidRPr="009666C6" w:rsidRDefault="00755679" w:rsidP="00856951">
            <w:pPr>
              <w:pStyle w:val="ListParagraph"/>
              <w:numPr>
                <w:ilvl w:val="0"/>
                <w:numId w:val="7"/>
              </w:numPr>
              <w:spacing w:after="0"/>
              <w:ind w:left="170" w:hanging="170"/>
              <w:jc w:val="left"/>
              <w:rPr>
                <w:rFonts w:ascii="Arial" w:hAnsi="Arial" w:cs="Arial"/>
                <w:sz w:val="22"/>
                <w:szCs w:val="22"/>
              </w:rPr>
            </w:pPr>
            <w:r w:rsidRPr="009666C6">
              <w:rPr>
                <w:rFonts w:ascii="Arial" w:hAnsi="Arial" w:cs="Arial"/>
                <w:sz w:val="22"/>
                <w:szCs w:val="22"/>
              </w:rPr>
              <w:t>Highly self-motivated individual</w:t>
            </w:r>
            <w:r w:rsidR="00E063B1" w:rsidRPr="009666C6">
              <w:rPr>
                <w:rFonts w:ascii="Arial" w:hAnsi="Arial" w:cs="Arial"/>
                <w:sz w:val="22"/>
                <w:szCs w:val="22"/>
              </w:rPr>
              <w:t xml:space="preserve"> </w:t>
            </w:r>
          </w:p>
          <w:p w14:paraId="4CE79855" w14:textId="1C7AD6BF" w:rsidR="00614C78" w:rsidRPr="009666C6" w:rsidRDefault="007F44B7" w:rsidP="00856951">
            <w:pPr>
              <w:pStyle w:val="ListParagraph"/>
              <w:numPr>
                <w:ilvl w:val="0"/>
                <w:numId w:val="7"/>
              </w:numPr>
              <w:spacing w:after="0"/>
              <w:ind w:left="170" w:hanging="170"/>
              <w:jc w:val="left"/>
              <w:rPr>
                <w:rFonts w:ascii="Arial" w:hAnsi="Arial" w:cs="Arial"/>
                <w:sz w:val="22"/>
                <w:szCs w:val="22"/>
              </w:rPr>
            </w:pPr>
            <w:r>
              <w:rPr>
                <w:rFonts w:ascii="Arial" w:hAnsi="Arial" w:cs="Arial"/>
                <w:sz w:val="22"/>
                <w:szCs w:val="22"/>
              </w:rPr>
              <w:t>Proactive</w:t>
            </w:r>
            <w:r w:rsidR="00E063B1" w:rsidRPr="009666C6">
              <w:rPr>
                <w:rFonts w:ascii="Arial" w:hAnsi="Arial" w:cs="Arial"/>
                <w:sz w:val="22"/>
                <w:szCs w:val="22"/>
              </w:rPr>
              <w:t xml:space="preserve"> attitude</w:t>
            </w:r>
          </w:p>
          <w:p w14:paraId="6BCBDF33" w14:textId="77777777" w:rsidR="00755679" w:rsidRPr="009666C6" w:rsidRDefault="00755679" w:rsidP="00856951">
            <w:pPr>
              <w:pStyle w:val="ListParagraph"/>
              <w:numPr>
                <w:ilvl w:val="0"/>
                <w:numId w:val="7"/>
              </w:numPr>
              <w:spacing w:after="0"/>
              <w:ind w:left="170" w:hanging="170"/>
              <w:jc w:val="left"/>
              <w:rPr>
                <w:rFonts w:ascii="Arial" w:hAnsi="Arial" w:cs="Arial"/>
                <w:sz w:val="22"/>
                <w:szCs w:val="22"/>
              </w:rPr>
            </w:pPr>
            <w:r w:rsidRPr="009666C6">
              <w:rPr>
                <w:rFonts w:ascii="Arial" w:hAnsi="Arial" w:cs="Arial"/>
                <w:sz w:val="22"/>
                <w:szCs w:val="22"/>
              </w:rPr>
              <w:t xml:space="preserve">Experience of working in a high-paced environment </w:t>
            </w:r>
            <w:r w:rsidR="00364428" w:rsidRPr="009666C6">
              <w:rPr>
                <w:rFonts w:ascii="Arial" w:hAnsi="Arial" w:cs="Arial"/>
                <w:sz w:val="22"/>
                <w:szCs w:val="22"/>
              </w:rPr>
              <w:t xml:space="preserve">&amp; </w:t>
            </w:r>
            <w:r w:rsidRPr="009666C6">
              <w:rPr>
                <w:rFonts w:ascii="Arial" w:hAnsi="Arial" w:cs="Arial"/>
                <w:sz w:val="22"/>
                <w:szCs w:val="22"/>
              </w:rPr>
              <w:t>communicating clearly at all levels</w:t>
            </w:r>
          </w:p>
          <w:p w14:paraId="073E9E11" w14:textId="77777777" w:rsidR="007F40C9" w:rsidRPr="009666C6" w:rsidRDefault="007F40C9" w:rsidP="00856951">
            <w:pPr>
              <w:pStyle w:val="ListParagraph"/>
              <w:numPr>
                <w:ilvl w:val="0"/>
                <w:numId w:val="7"/>
              </w:numPr>
              <w:spacing w:after="0"/>
              <w:ind w:left="170" w:hanging="170"/>
              <w:jc w:val="left"/>
              <w:rPr>
                <w:rFonts w:ascii="Arial" w:hAnsi="Arial" w:cs="Arial"/>
                <w:sz w:val="22"/>
                <w:szCs w:val="22"/>
              </w:rPr>
            </w:pPr>
            <w:r w:rsidRPr="009666C6">
              <w:rPr>
                <w:rFonts w:ascii="Arial" w:hAnsi="Arial" w:cs="Arial"/>
                <w:sz w:val="22"/>
                <w:szCs w:val="22"/>
              </w:rPr>
              <w:t xml:space="preserve">Strong organisational </w:t>
            </w:r>
            <w:r w:rsidR="00364428" w:rsidRPr="009666C6">
              <w:rPr>
                <w:rFonts w:ascii="Arial" w:hAnsi="Arial" w:cs="Arial"/>
                <w:sz w:val="22"/>
                <w:szCs w:val="22"/>
              </w:rPr>
              <w:t xml:space="preserve">&amp; </w:t>
            </w:r>
            <w:r w:rsidRPr="009666C6">
              <w:rPr>
                <w:rFonts w:ascii="Arial" w:hAnsi="Arial" w:cs="Arial"/>
                <w:sz w:val="22"/>
                <w:szCs w:val="22"/>
              </w:rPr>
              <w:t>time management skills</w:t>
            </w:r>
          </w:p>
          <w:p w14:paraId="0842B371" w14:textId="77777777" w:rsidR="00E063B1" w:rsidRPr="00C74B35" w:rsidRDefault="00E063B1" w:rsidP="00C74B35">
            <w:pPr>
              <w:pStyle w:val="ListParagraph"/>
              <w:numPr>
                <w:ilvl w:val="0"/>
                <w:numId w:val="7"/>
              </w:numPr>
              <w:spacing w:after="0"/>
              <w:ind w:left="170" w:hanging="170"/>
              <w:jc w:val="left"/>
              <w:rPr>
                <w:rFonts w:ascii="Arial" w:hAnsi="Arial" w:cs="Arial"/>
                <w:sz w:val="22"/>
                <w:szCs w:val="22"/>
              </w:rPr>
            </w:pPr>
            <w:r w:rsidRPr="009666C6">
              <w:rPr>
                <w:rFonts w:ascii="Arial" w:hAnsi="Arial" w:cs="Arial"/>
                <w:sz w:val="22"/>
                <w:szCs w:val="22"/>
              </w:rPr>
              <w:t xml:space="preserve">Must </w:t>
            </w:r>
            <w:r w:rsidR="00C74B35">
              <w:rPr>
                <w:rFonts w:ascii="Arial" w:hAnsi="Arial" w:cs="Arial"/>
                <w:sz w:val="22"/>
                <w:szCs w:val="22"/>
              </w:rPr>
              <w:t>have e</w:t>
            </w:r>
            <w:r w:rsidR="00C74B35" w:rsidRPr="009666C6">
              <w:rPr>
                <w:rFonts w:ascii="Arial" w:hAnsi="Arial" w:cs="Arial"/>
                <w:sz w:val="22"/>
                <w:szCs w:val="22"/>
              </w:rPr>
              <w:t>xperience of alternative dispute resolution provision in a similar role</w:t>
            </w:r>
          </w:p>
          <w:p w14:paraId="01EAB18C" w14:textId="77777777" w:rsidR="00C612CA" w:rsidRPr="009666C6" w:rsidRDefault="00FF3C27" w:rsidP="00E063B1">
            <w:pPr>
              <w:pStyle w:val="ListParagraph"/>
              <w:numPr>
                <w:ilvl w:val="0"/>
                <w:numId w:val="7"/>
              </w:numPr>
              <w:spacing w:after="0"/>
              <w:ind w:left="170" w:hanging="170"/>
              <w:jc w:val="left"/>
              <w:rPr>
                <w:rFonts w:ascii="Arial" w:hAnsi="Arial" w:cs="Arial"/>
                <w:sz w:val="22"/>
                <w:szCs w:val="22"/>
              </w:rPr>
            </w:pPr>
            <w:r w:rsidRPr="009666C6">
              <w:rPr>
                <w:rFonts w:ascii="Arial" w:hAnsi="Arial" w:cs="Arial"/>
                <w:sz w:val="22"/>
                <w:szCs w:val="22"/>
                <w:lang w:val="en-US"/>
              </w:rPr>
              <w:t>Proven legal skills, with solid knowledge of current consumer and contract law</w:t>
            </w:r>
            <w:r w:rsidR="00E063B1" w:rsidRPr="009666C6">
              <w:rPr>
                <w:rFonts w:ascii="Arial" w:hAnsi="Arial" w:cs="Arial"/>
                <w:sz w:val="22"/>
                <w:szCs w:val="22"/>
              </w:rPr>
              <w:t xml:space="preserve"> </w:t>
            </w:r>
          </w:p>
          <w:p w14:paraId="23AA03E1" w14:textId="77777777" w:rsidR="005958EB" w:rsidRPr="009666C6" w:rsidRDefault="005958EB" w:rsidP="00C612CA">
            <w:pPr>
              <w:pStyle w:val="ListParagraph"/>
              <w:numPr>
                <w:ilvl w:val="0"/>
                <w:numId w:val="7"/>
              </w:numPr>
              <w:spacing w:after="0"/>
              <w:ind w:left="170" w:hanging="170"/>
              <w:rPr>
                <w:rFonts w:ascii="Arial" w:hAnsi="Arial" w:cs="Arial"/>
                <w:sz w:val="22"/>
                <w:szCs w:val="22"/>
              </w:rPr>
            </w:pPr>
            <w:r w:rsidRPr="009666C6">
              <w:rPr>
                <w:rFonts w:ascii="Arial" w:hAnsi="Arial" w:cs="Arial"/>
                <w:sz w:val="22"/>
                <w:szCs w:val="22"/>
              </w:rPr>
              <w:t>Great customer service skills</w:t>
            </w:r>
            <w:r w:rsidR="00C612CA" w:rsidRPr="009666C6">
              <w:rPr>
                <w:rFonts w:ascii="Arial" w:hAnsi="Arial" w:cs="Arial"/>
                <w:sz w:val="22"/>
                <w:szCs w:val="22"/>
              </w:rPr>
              <w:t xml:space="preserve"> </w:t>
            </w:r>
          </w:p>
          <w:p w14:paraId="4C63952C" w14:textId="77777777" w:rsidR="00E063B1" w:rsidRPr="009666C6" w:rsidRDefault="00C008B9" w:rsidP="00364428">
            <w:pPr>
              <w:pStyle w:val="ListParagraph"/>
              <w:numPr>
                <w:ilvl w:val="0"/>
                <w:numId w:val="7"/>
              </w:numPr>
              <w:spacing w:after="0"/>
              <w:ind w:left="170" w:hanging="170"/>
              <w:jc w:val="left"/>
              <w:rPr>
                <w:rFonts w:ascii="Arial" w:hAnsi="Arial" w:cs="Arial"/>
                <w:sz w:val="22"/>
                <w:szCs w:val="22"/>
              </w:rPr>
            </w:pPr>
            <w:r w:rsidRPr="009666C6">
              <w:rPr>
                <w:rFonts w:ascii="Arial" w:hAnsi="Arial" w:cs="Arial"/>
                <w:sz w:val="22"/>
                <w:szCs w:val="22"/>
              </w:rPr>
              <w:t xml:space="preserve">Ability to deal with vulnerable customers, being empathetic and </w:t>
            </w:r>
            <w:r w:rsidR="00B82D42" w:rsidRPr="009666C6">
              <w:rPr>
                <w:rFonts w:ascii="Arial" w:hAnsi="Arial" w:cs="Arial"/>
                <w:sz w:val="22"/>
                <w:szCs w:val="22"/>
              </w:rPr>
              <w:t xml:space="preserve">able to </w:t>
            </w:r>
            <w:r w:rsidRPr="009666C6">
              <w:rPr>
                <w:rFonts w:ascii="Arial" w:hAnsi="Arial" w:cs="Arial"/>
                <w:sz w:val="22"/>
                <w:szCs w:val="22"/>
              </w:rPr>
              <w:t>adapt communication skills to the customer’s specific needs.</w:t>
            </w:r>
            <w:r w:rsidR="00E063B1" w:rsidRPr="009666C6">
              <w:rPr>
                <w:rFonts w:ascii="Arial" w:hAnsi="Arial" w:cs="Arial"/>
                <w:sz w:val="22"/>
                <w:szCs w:val="22"/>
              </w:rPr>
              <w:t xml:space="preserve"> </w:t>
            </w:r>
          </w:p>
          <w:p w14:paraId="235E9FF0" w14:textId="77777777" w:rsidR="00E063B1" w:rsidRPr="009666C6" w:rsidRDefault="00E063B1" w:rsidP="00364428">
            <w:pPr>
              <w:pStyle w:val="ListParagraph"/>
              <w:numPr>
                <w:ilvl w:val="0"/>
                <w:numId w:val="7"/>
              </w:numPr>
              <w:spacing w:after="0"/>
              <w:ind w:left="170" w:hanging="170"/>
              <w:jc w:val="left"/>
              <w:rPr>
                <w:rFonts w:ascii="Arial" w:hAnsi="Arial" w:cs="Arial"/>
                <w:sz w:val="22"/>
                <w:szCs w:val="22"/>
              </w:rPr>
            </w:pPr>
            <w:r w:rsidRPr="009666C6">
              <w:rPr>
                <w:rFonts w:ascii="Arial" w:hAnsi="Arial" w:cs="Arial"/>
                <w:sz w:val="22"/>
                <w:szCs w:val="22"/>
              </w:rPr>
              <w:t>A team player, with great interpersonal skills and able to share a passion for TMO values.</w:t>
            </w:r>
          </w:p>
          <w:p w14:paraId="0947FAF6" w14:textId="77777777" w:rsidR="005F31D3" w:rsidRDefault="00E063B1" w:rsidP="005F31D3">
            <w:pPr>
              <w:pStyle w:val="ListParagraph"/>
              <w:numPr>
                <w:ilvl w:val="0"/>
                <w:numId w:val="7"/>
              </w:numPr>
              <w:spacing w:after="0"/>
              <w:ind w:left="170" w:hanging="170"/>
              <w:jc w:val="left"/>
              <w:rPr>
                <w:rFonts w:ascii="Arial" w:hAnsi="Arial" w:cs="Arial"/>
                <w:sz w:val="22"/>
                <w:szCs w:val="22"/>
              </w:rPr>
            </w:pPr>
            <w:r w:rsidRPr="009666C6">
              <w:rPr>
                <w:rFonts w:ascii="Arial" w:hAnsi="Arial" w:cs="Arial"/>
                <w:sz w:val="22"/>
                <w:szCs w:val="22"/>
              </w:rPr>
              <w:t>Proficient in Microsoft Office applications</w:t>
            </w:r>
          </w:p>
          <w:p w14:paraId="0BCF9FDC" w14:textId="77777777" w:rsidR="006331C9" w:rsidRDefault="006331C9" w:rsidP="006331C9">
            <w:pPr>
              <w:pStyle w:val="ListParagraph"/>
              <w:spacing w:after="0"/>
              <w:ind w:left="170"/>
              <w:jc w:val="left"/>
              <w:rPr>
                <w:rFonts w:ascii="Arial" w:hAnsi="Arial" w:cs="Arial"/>
                <w:sz w:val="22"/>
                <w:szCs w:val="22"/>
              </w:rPr>
            </w:pPr>
          </w:p>
          <w:p w14:paraId="002A83B2" w14:textId="71560375" w:rsidR="00FC09FB" w:rsidRPr="009666C6" w:rsidRDefault="00FC09FB" w:rsidP="006331C9">
            <w:pPr>
              <w:pStyle w:val="ListParagraph"/>
              <w:spacing w:after="0"/>
              <w:ind w:left="170"/>
              <w:jc w:val="left"/>
              <w:rPr>
                <w:rFonts w:ascii="Arial" w:hAnsi="Arial" w:cs="Arial"/>
                <w:sz w:val="22"/>
                <w:szCs w:val="22"/>
              </w:rPr>
            </w:pPr>
          </w:p>
        </w:tc>
        <w:tc>
          <w:tcPr>
            <w:tcW w:w="4838" w:type="dxa"/>
            <w:gridSpan w:val="3"/>
          </w:tcPr>
          <w:p w14:paraId="7A0AFE68" w14:textId="77777777" w:rsidR="00264D1B" w:rsidRPr="009666C6" w:rsidRDefault="00C74B35" w:rsidP="00264D1B">
            <w:pPr>
              <w:pStyle w:val="ListParagraph"/>
              <w:numPr>
                <w:ilvl w:val="0"/>
                <w:numId w:val="7"/>
              </w:numPr>
              <w:spacing w:after="0"/>
              <w:ind w:left="170" w:hanging="170"/>
              <w:jc w:val="left"/>
              <w:rPr>
                <w:rFonts w:ascii="Arial" w:hAnsi="Arial" w:cs="Arial"/>
                <w:sz w:val="22"/>
                <w:szCs w:val="22"/>
              </w:rPr>
            </w:pPr>
            <w:r>
              <w:rPr>
                <w:rFonts w:ascii="Arial" w:hAnsi="Arial" w:cs="Arial"/>
                <w:sz w:val="22"/>
                <w:szCs w:val="22"/>
              </w:rPr>
              <w:t>Law degree</w:t>
            </w:r>
          </w:p>
          <w:p w14:paraId="12CEC536" w14:textId="77777777" w:rsidR="00B82D42" w:rsidRPr="009666C6" w:rsidRDefault="00B82D42" w:rsidP="00264D1B">
            <w:pPr>
              <w:pStyle w:val="ListParagraph"/>
              <w:numPr>
                <w:ilvl w:val="0"/>
                <w:numId w:val="7"/>
              </w:numPr>
              <w:spacing w:after="0"/>
              <w:ind w:left="170" w:hanging="170"/>
              <w:jc w:val="left"/>
              <w:rPr>
                <w:rFonts w:ascii="Arial" w:hAnsi="Arial" w:cs="Arial"/>
                <w:sz w:val="22"/>
                <w:szCs w:val="22"/>
              </w:rPr>
            </w:pPr>
            <w:r w:rsidRPr="009666C6">
              <w:rPr>
                <w:rFonts w:ascii="Arial" w:hAnsi="Arial" w:cs="Arial"/>
                <w:sz w:val="22"/>
                <w:szCs w:val="22"/>
              </w:rPr>
              <w:t>Experience of using CRM systems such as Salesforce, Zendesk</w:t>
            </w:r>
          </w:p>
          <w:p w14:paraId="217059FF" w14:textId="77777777" w:rsidR="00755679" w:rsidRPr="009666C6" w:rsidRDefault="007F40C9" w:rsidP="00856951">
            <w:pPr>
              <w:pStyle w:val="ListParagraph"/>
              <w:numPr>
                <w:ilvl w:val="0"/>
                <w:numId w:val="7"/>
              </w:numPr>
              <w:spacing w:after="0"/>
              <w:ind w:left="170" w:hanging="170"/>
              <w:rPr>
                <w:rFonts w:ascii="Arial" w:hAnsi="Arial" w:cs="Arial"/>
                <w:sz w:val="22"/>
                <w:szCs w:val="22"/>
              </w:rPr>
            </w:pPr>
            <w:r w:rsidRPr="009666C6">
              <w:rPr>
                <w:rFonts w:ascii="Arial" w:hAnsi="Arial" w:cs="Arial"/>
                <w:sz w:val="22"/>
                <w:szCs w:val="22"/>
              </w:rPr>
              <w:t>Previous experience of working within</w:t>
            </w:r>
            <w:r w:rsidR="00755679" w:rsidRPr="009666C6">
              <w:rPr>
                <w:rFonts w:ascii="Arial" w:hAnsi="Arial" w:cs="Arial"/>
                <w:sz w:val="22"/>
                <w:szCs w:val="22"/>
              </w:rPr>
              <w:t xml:space="preserve"> the motor trade</w:t>
            </w:r>
            <w:r w:rsidRPr="009666C6">
              <w:rPr>
                <w:rFonts w:ascii="Arial" w:hAnsi="Arial" w:cs="Arial"/>
                <w:sz w:val="22"/>
                <w:szCs w:val="22"/>
              </w:rPr>
              <w:t xml:space="preserve"> – manufacturing or dealership</w:t>
            </w:r>
          </w:p>
          <w:p w14:paraId="6E395A02" w14:textId="77777777" w:rsidR="00755679" w:rsidRPr="009666C6" w:rsidRDefault="007F40C9" w:rsidP="00856951">
            <w:pPr>
              <w:pStyle w:val="ListParagraph"/>
              <w:numPr>
                <w:ilvl w:val="0"/>
                <w:numId w:val="7"/>
              </w:numPr>
              <w:spacing w:after="0"/>
              <w:ind w:left="170" w:hanging="170"/>
              <w:rPr>
                <w:rFonts w:ascii="Arial" w:hAnsi="Arial" w:cs="Arial"/>
                <w:sz w:val="22"/>
                <w:szCs w:val="22"/>
              </w:rPr>
            </w:pPr>
            <w:r w:rsidRPr="009666C6">
              <w:rPr>
                <w:rFonts w:ascii="Arial" w:hAnsi="Arial" w:cs="Arial"/>
                <w:sz w:val="22"/>
                <w:szCs w:val="22"/>
              </w:rPr>
              <w:t>Good knowledge of motor vehicles and the motor trade</w:t>
            </w:r>
          </w:p>
          <w:p w14:paraId="293EFEC8" w14:textId="77777777" w:rsidR="007C5FC5" w:rsidRPr="009666C6" w:rsidRDefault="007C5FC5" w:rsidP="007C5FC5">
            <w:pPr>
              <w:spacing w:after="0"/>
              <w:rPr>
                <w:rFonts w:ascii="Arial" w:hAnsi="Arial" w:cs="Arial"/>
                <w:sz w:val="22"/>
                <w:szCs w:val="22"/>
              </w:rPr>
            </w:pPr>
          </w:p>
          <w:p w14:paraId="70C10277" w14:textId="77777777" w:rsidR="007C5FC5" w:rsidRPr="009666C6" w:rsidRDefault="007C5FC5" w:rsidP="007C5FC5">
            <w:pPr>
              <w:spacing w:after="0"/>
              <w:rPr>
                <w:rFonts w:ascii="Arial" w:hAnsi="Arial" w:cs="Arial"/>
                <w:sz w:val="22"/>
                <w:szCs w:val="22"/>
              </w:rPr>
            </w:pPr>
          </w:p>
          <w:p w14:paraId="378877D5" w14:textId="77777777" w:rsidR="007C5FC5" w:rsidRPr="009666C6" w:rsidRDefault="007C5FC5" w:rsidP="007C5FC5">
            <w:pPr>
              <w:spacing w:after="0"/>
              <w:rPr>
                <w:rFonts w:ascii="Arial" w:hAnsi="Arial" w:cs="Arial"/>
                <w:sz w:val="22"/>
                <w:szCs w:val="22"/>
              </w:rPr>
            </w:pPr>
          </w:p>
          <w:p w14:paraId="0969EFBD" w14:textId="77777777" w:rsidR="007C5FC5" w:rsidRPr="009666C6" w:rsidRDefault="007C5FC5" w:rsidP="007C5FC5">
            <w:pPr>
              <w:spacing w:after="0"/>
              <w:rPr>
                <w:rFonts w:ascii="Arial" w:hAnsi="Arial" w:cs="Arial"/>
                <w:sz w:val="22"/>
                <w:szCs w:val="22"/>
              </w:rPr>
            </w:pPr>
          </w:p>
        </w:tc>
      </w:tr>
      <w:tr w:rsidR="009666C6" w:rsidRPr="009666C6" w14:paraId="2E9D6BBC" w14:textId="77777777" w:rsidTr="00FC09FB">
        <w:trPr>
          <w:gridBefore w:val="1"/>
          <w:gridAfter w:val="1"/>
          <w:wBefore w:w="33" w:type="dxa"/>
          <w:wAfter w:w="19" w:type="dxa"/>
          <w:cantSplit/>
          <w:trHeight w:val="431"/>
        </w:trPr>
        <w:tc>
          <w:tcPr>
            <w:tcW w:w="10348" w:type="dxa"/>
            <w:gridSpan w:val="5"/>
            <w:shd w:val="clear" w:color="auto" w:fill="00B0F0"/>
          </w:tcPr>
          <w:p w14:paraId="12D5C96F" w14:textId="77777777" w:rsidR="000558D2" w:rsidRPr="009666C6" w:rsidRDefault="0068727C" w:rsidP="00276F07">
            <w:pPr>
              <w:pStyle w:val="Heading3"/>
              <w:keepNext w:val="0"/>
              <w:tabs>
                <w:tab w:val="left" w:pos="6974"/>
              </w:tabs>
              <w:spacing w:before="60" w:after="60"/>
              <w:rPr>
                <w:rFonts w:cs="Arial"/>
                <w:sz w:val="22"/>
                <w:szCs w:val="22"/>
              </w:rPr>
            </w:pPr>
            <w:r w:rsidRPr="00335510">
              <w:rPr>
                <w:rFonts w:cs="Arial"/>
                <w:color w:val="FFFFFF" w:themeColor="background1"/>
                <w:sz w:val="22"/>
                <w:szCs w:val="22"/>
              </w:rPr>
              <w:t>Main r</w:t>
            </w:r>
            <w:r w:rsidR="000558D2" w:rsidRPr="00335510">
              <w:rPr>
                <w:rFonts w:cs="Arial"/>
                <w:color w:val="FFFFFF" w:themeColor="background1"/>
                <w:sz w:val="22"/>
                <w:szCs w:val="22"/>
              </w:rPr>
              <w:t>es</w:t>
            </w:r>
            <w:r w:rsidRPr="00335510">
              <w:rPr>
                <w:rFonts w:cs="Arial"/>
                <w:color w:val="FFFFFF" w:themeColor="background1"/>
                <w:sz w:val="22"/>
                <w:szCs w:val="22"/>
              </w:rPr>
              <w:t>ponsibilities and d</w:t>
            </w:r>
            <w:r w:rsidR="00B44ADA" w:rsidRPr="00335510">
              <w:rPr>
                <w:rFonts w:cs="Arial"/>
                <w:color w:val="FFFFFF" w:themeColor="background1"/>
                <w:sz w:val="22"/>
                <w:szCs w:val="22"/>
              </w:rPr>
              <w:t>uties</w:t>
            </w:r>
            <w:r w:rsidR="000558D2" w:rsidRPr="00335510">
              <w:rPr>
                <w:rFonts w:cs="Arial"/>
                <w:color w:val="FFFFFF" w:themeColor="background1"/>
                <w:sz w:val="22"/>
                <w:szCs w:val="22"/>
              </w:rPr>
              <w:t>:</w:t>
            </w:r>
            <w:r w:rsidR="00504FBE" w:rsidRPr="00335510">
              <w:rPr>
                <w:rFonts w:cs="Arial"/>
                <w:color w:val="FFFFFF" w:themeColor="background1"/>
                <w:sz w:val="22"/>
                <w:szCs w:val="22"/>
              </w:rPr>
              <w:t xml:space="preserve"> </w:t>
            </w:r>
            <w:r w:rsidR="00F7516A" w:rsidRPr="009666C6">
              <w:rPr>
                <w:rFonts w:cs="Arial"/>
                <w:sz w:val="22"/>
                <w:szCs w:val="22"/>
              </w:rPr>
              <w:tab/>
            </w:r>
          </w:p>
        </w:tc>
      </w:tr>
      <w:tr w:rsidR="009666C6" w:rsidRPr="009666C6" w14:paraId="692D3D13" w14:textId="77777777" w:rsidTr="00FC09FB">
        <w:trPr>
          <w:gridBefore w:val="1"/>
          <w:gridAfter w:val="1"/>
          <w:wBefore w:w="33" w:type="dxa"/>
          <w:wAfter w:w="19" w:type="dxa"/>
          <w:trHeight w:val="1196"/>
        </w:trPr>
        <w:tc>
          <w:tcPr>
            <w:tcW w:w="10348" w:type="dxa"/>
            <w:gridSpan w:val="5"/>
            <w:tcBorders>
              <w:bottom w:val="single" w:sz="4" w:space="0" w:color="auto"/>
            </w:tcBorders>
          </w:tcPr>
          <w:p w14:paraId="683ADEEA" w14:textId="073EA7A3" w:rsidR="00EC5CFB" w:rsidRPr="009666C6" w:rsidRDefault="00EC5CFB" w:rsidP="00CB03C6">
            <w:pPr>
              <w:numPr>
                <w:ilvl w:val="0"/>
                <w:numId w:val="7"/>
              </w:numPr>
              <w:spacing w:after="0"/>
              <w:ind w:left="357" w:hanging="357"/>
              <w:jc w:val="left"/>
              <w:rPr>
                <w:rFonts w:ascii="Arial" w:hAnsi="Arial" w:cs="Arial"/>
                <w:sz w:val="22"/>
                <w:szCs w:val="22"/>
              </w:rPr>
            </w:pPr>
            <w:r w:rsidRPr="009666C6">
              <w:rPr>
                <w:rFonts w:ascii="Arial" w:hAnsi="Arial" w:cs="Arial"/>
                <w:sz w:val="22"/>
                <w:szCs w:val="22"/>
                <w:lang w:val="en-US"/>
              </w:rPr>
              <w:t xml:space="preserve">Using your legal knowledge, assess evidence and use </w:t>
            </w:r>
            <w:r w:rsidR="00DC6D0F">
              <w:rPr>
                <w:rFonts w:ascii="Arial" w:hAnsi="Arial" w:cs="Arial"/>
                <w:sz w:val="22"/>
                <w:szCs w:val="22"/>
                <w:lang w:val="en-US"/>
              </w:rPr>
              <w:t>the</w:t>
            </w:r>
            <w:r w:rsidRPr="009666C6">
              <w:rPr>
                <w:rFonts w:ascii="Arial" w:hAnsi="Arial" w:cs="Arial"/>
                <w:sz w:val="22"/>
                <w:szCs w:val="22"/>
                <w:lang w:val="en-US"/>
              </w:rPr>
              <w:t xml:space="preserve"> method of adjudication to </w:t>
            </w:r>
            <w:r w:rsidR="00C9350F" w:rsidRPr="009666C6">
              <w:rPr>
                <w:rFonts w:ascii="Arial" w:hAnsi="Arial" w:cs="Arial"/>
                <w:sz w:val="22"/>
                <w:szCs w:val="22"/>
                <w:lang w:val="en-US"/>
              </w:rPr>
              <w:t xml:space="preserve">make </w:t>
            </w:r>
            <w:r w:rsidR="00D32E15" w:rsidRPr="009666C6">
              <w:rPr>
                <w:rFonts w:ascii="Arial" w:hAnsi="Arial" w:cs="Arial"/>
                <w:sz w:val="22"/>
                <w:szCs w:val="22"/>
                <w:lang w:val="en-US"/>
              </w:rPr>
              <w:t xml:space="preserve">impartial </w:t>
            </w:r>
            <w:r w:rsidR="00C9350F" w:rsidRPr="009666C6">
              <w:rPr>
                <w:rFonts w:ascii="Arial" w:hAnsi="Arial" w:cs="Arial"/>
                <w:sz w:val="22"/>
                <w:szCs w:val="22"/>
                <w:lang w:val="en-US"/>
              </w:rPr>
              <w:t xml:space="preserve">decisions and </w:t>
            </w:r>
            <w:r w:rsidRPr="009666C6">
              <w:rPr>
                <w:rFonts w:ascii="Arial" w:hAnsi="Arial" w:cs="Arial"/>
                <w:sz w:val="22"/>
                <w:szCs w:val="22"/>
                <w:lang w:val="en-US"/>
              </w:rPr>
              <w:t xml:space="preserve">resolve </w:t>
            </w:r>
            <w:r w:rsidR="00965614">
              <w:rPr>
                <w:rFonts w:ascii="Arial" w:hAnsi="Arial" w:cs="Arial"/>
                <w:sz w:val="22"/>
                <w:szCs w:val="22"/>
                <w:lang w:val="en-US"/>
              </w:rPr>
              <w:t>mid</w:t>
            </w:r>
            <w:r w:rsidR="00F0222A">
              <w:rPr>
                <w:rFonts w:ascii="Arial" w:hAnsi="Arial" w:cs="Arial"/>
                <w:sz w:val="22"/>
                <w:szCs w:val="22"/>
                <w:lang w:val="en-US"/>
              </w:rPr>
              <w:t xml:space="preserve"> to </w:t>
            </w:r>
            <w:r w:rsidR="00965614">
              <w:rPr>
                <w:rFonts w:ascii="Arial" w:hAnsi="Arial" w:cs="Arial"/>
                <w:sz w:val="22"/>
                <w:szCs w:val="22"/>
                <w:lang w:val="en-US"/>
              </w:rPr>
              <w:t>high</w:t>
            </w:r>
            <w:r w:rsidR="00F0222A">
              <w:rPr>
                <w:rFonts w:ascii="Arial" w:hAnsi="Arial" w:cs="Arial"/>
                <w:sz w:val="22"/>
                <w:szCs w:val="22"/>
                <w:lang w:val="en-US"/>
              </w:rPr>
              <w:t xml:space="preserve"> complexity </w:t>
            </w:r>
            <w:r w:rsidRPr="009666C6">
              <w:rPr>
                <w:rFonts w:ascii="Arial" w:hAnsi="Arial" w:cs="Arial"/>
                <w:sz w:val="22"/>
                <w:szCs w:val="22"/>
                <w:lang w:val="en-US"/>
              </w:rPr>
              <w:t>disputes between accredited businesses and consumers</w:t>
            </w:r>
          </w:p>
          <w:p w14:paraId="3586AC1F" w14:textId="77777777" w:rsidR="005844E9" w:rsidRPr="009666C6" w:rsidRDefault="005844E9" w:rsidP="00CB03C6">
            <w:pPr>
              <w:numPr>
                <w:ilvl w:val="0"/>
                <w:numId w:val="7"/>
              </w:numPr>
              <w:spacing w:after="0"/>
              <w:ind w:left="357" w:hanging="357"/>
              <w:rPr>
                <w:rFonts w:ascii="Arial" w:hAnsi="Arial" w:cs="Arial"/>
                <w:sz w:val="22"/>
                <w:szCs w:val="22"/>
              </w:rPr>
            </w:pPr>
            <w:r w:rsidRPr="009666C6">
              <w:rPr>
                <w:rFonts w:ascii="Arial" w:hAnsi="Arial" w:cs="Arial"/>
                <w:sz w:val="22"/>
                <w:szCs w:val="22"/>
              </w:rPr>
              <w:t>Deal with accredited business/consumer telephone and email enquiries regarding their cases.</w:t>
            </w:r>
          </w:p>
          <w:p w14:paraId="0A85F76F" w14:textId="77777777" w:rsidR="005844E9" w:rsidRPr="009666C6" w:rsidRDefault="005844E9" w:rsidP="00CB03C6">
            <w:pPr>
              <w:pStyle w:val="ETBody"/>
              <w:numPr>
                <w:ilvl w:val="0"/>
                <w:numId w:val="7"/>
              </w:numPr>
              <w:spacing w:after="0"/>
              <w:ind w:left="357" w:hanging="357"/>
              <w:rPr>
                <w:rFonts w:ascii="Arial" w:hAnsi="Arial" w:cs="Arial"/>
                <w:szCs w:val="22"/>
              </w:rPr>
            </w:pPr>
            <w:r w:rsidRPr="009666C6">
              <w:rPr>
                <w:rFonts w:ascii="Arial" w:hAnsi="Arial" w:cs="Arial"/>
                <w:szCs w:val="22"/>
              </w:rPr>
              <w:t>Ensure delivery of consistent and accurate information to the consumers and accredited businesses</w:t>
            </w:r>
          </w:p>
          <w:p w14:paraId="50720C74" w14:textId="547BC10C" w:rsidR="00637648" w:rsidRPr="009666C6" w:rsidRDefault="00637648" w:rsidP="00CB03C6">
            <w:pPr>
              <w:numPr>
                <w:ilvl w:val="0"/>
                <w:numId w:val="7"/>
              </w:numPr>
              <w:spacing w:after="0"/>
              <w:ind w:left="357" w:hanging="357"/>
              <w:jc w:val="left"/>
              <w:rPr>
                <w:rFonts w:ascii="Arial" w:hAnsi="Arial" w:cs="Arial"/>
                <w:sz w:val="22"/>
                <w:szCs w:val="22"/>
              </w:rPr>
            </w:pPr>
            <w:r w:rsidRPr="009666C6">
              <w:rPr>
                <w:rFonts w:ascii="Arial" w:hAnsi="Arial" w:cs="Arial"/>
                <w:sz w:val="22"/>
                <w:szCs w:val="22"/>
                <w:lang w:val="en-US"/>
              </w:rPr>
              <w:t>Have an awareness of and carry out responsibilities in line with the Ombudsman Association’s principles of governance and good complaint handling</w:t>
            </w:r>
          </w:p>
          <w:p w14:paraId="4254A1A5" w14:textId="77777777" w:rsidR="00FA7FCC" w:rsidRPr="009666C6" w:rsidRDefault="00F96F41" w:rsidP="00CB03C6">
            <w:pPr>
              <w:pStyle w:val="ETBullet"/>
              <w:numPr>
                <w:ilvl w:val="0"/>
                <w:numId w:val="7"/>
              </w:numPr>
              <w:spacing w:after="0"/>
              <w:ind w:left="357" w:hanging="357"/>
              <w:rPr>
                <w:rFonts w:ascii="Arial" w:hAnsi="Arial" w:cs="Arial"/>
                <w:szCs w:val="22"/>
                <w:lang w:val="en-US" w:eastAsia="en-US"/>
              </w:rPr>
            </w:pPr>
            <w:r w:rsidRPr="009666C6">
              <w:rPr>
                <w:rFonts w:ascii="Arial" w:hAnsi="Arial" w:cs="Arial"/>
                <w:szCs w:val="22"/>
              </w:rPr>
              <w:t>Ensure accurate capture and logging of all the relevant data</w:t>
            </w:r>
            <w:r w:rsidR="00FA7FCC" w:rsidRPr="009666C6">
              <w:rPr>
                <w:rFonts w:ascii="Arial" w:hAnsi="Arial" w:cs="Arial"/>
                <w:szCs w:val="22"/>
                <w:lang w:val="en-US" w:eastAsia="en-US"/>
              </w:rPr>
              <w:t xml:space="preserve"> </w:t>
            </w:r>
          </w:p>
          <w:p w14:paraId="43CA192C" w14:textId="4F811861" w:rsidR="005844E9" w:rsidRPr="009666C6" w:rsidRDefault="00FA7FCC" w:rsidP="00CB03C6">
            <w:pPr>
              <w:numPr>
                <w:ilvl w:val="0"/>
                <w:numId w:val="7"/>
              </w:numPr>
              <w:spacing w:after="0"/>
              <w:ind w:left="357" w:hanging="357"/>
              <w:jc w:val="left"/>
              <w:rPr>
                <w:rFonts w:ascii="Arial" w:hAnsi="Arial" w:cs="Arial"/>
                <w:sz w:val="22"/>
                <w:szCs w:val="22"/>
              </w:rPr>
            </w:pPr>
            <w:r w:rsidRPr="009666C6">
              <w:rPr>
                <w:rFonts w:ascii="Arial" w:hAnsi="Arial" w:cs="Arial"/>
                <w:sz w:val="22"/>
                <w:szCs w:val="22"/>
                <w:lang w:val="en-US"/>
              </w:rPr>
              <w:t>Ensure that discrepancies in the accredited business’ actions and any repeated breaches of the Codes of Practice are being flagged appropriately</w:t>
            </w:r>
            <w:r w:rsidR="00545C31">
              <w:rPr>
                <w:rFonts w:ascii="Arial" w:hAnsi="Arial" w:cs="Arial"/>
                <w:sz w:val="22"/>
                <w:szCs w:val="22"/>
                <w:lang w:val="en-US"/>
              </w:rPr>
              <w:t xml:space="preserve"> in line with the compliance procedures at TMO</w:t>
            </w:r>
          </w:p>
          <w:p w14:paraId="3B348BD8" w14:textId="7CC7D1F9" w:rsidR="00637648" w:rsidRPr="009666C6" w:rsidRDefault="005844E9" w:rsidP="00CB03C6">
            <w:pPr>
              <w:numPr>
                <w:ilvl w:val="0"/>
                <w:numId w:val="7"/>
              </w:numPr>
              <w:spacing w:after="0"/>
              <w:ind w:left="357" w:hanging="357"/>
              <w:jc w:val="left"/>
              <w:rPr>
                <w:rFonts w:ascii="Arial" w:hAnsi="Arial" w:cs="Arial"/>
                <w:sz w:val="22"/>
                <w:szCs w:val="22"/>
              </w:rPr>
            </w:pPr>
            <w:r w:rsidRPr="009666C6">
              <w:rPr>
                <w:rFonts w:ascii="Arial" w:hAnsi="Arial" w:cs="Arial"/>
                <w:sz w:val="22"/>
                <w:szCs w:val="22"/>
              </w:rPr>
              <w:t>Deliver against set individual/team KPI and targets while managing the caseload in a timely manner</w:t>
            </w:r>
          </w:p>
          <w:p w14:paraId="69E5B5A8" w14:textId="2605543E" w:rsidR="005844E9" w:rsidRDefault="005844E9" w:rsidP="00CB03C6">
            <w:pPr>
              <w:pStyle w:val="ListParagraph"/>
              <w:numPr>
                <w:ilvl w:val="0"/>
                <w:numId w:val="7"/>
              </w:numPr>
              <w:spacing w:after="0"/>
              <w:ind w:left="357" w:hanging="357"/>
              <w:jc w:val="left"/>
              <w:rPr>
                <w:rFonts w:ascii="Arial" w:hAnsi="Arial" w:cs="Arial"/>
                <w:sz w:val="22"/>
                <w:szCs w:val="22"/>
              </w:rPr>
            </w:pPr>
            <w:r w:rsidRPr="009666C6">
              <w:rPr>
                <w:rFonts w:ascii="Arial" w:hAnsi="Arial" w:cs="Arial"/>
                <w:sz w:val="22"/>
                <w:szCs w:val="22"/>
              </w:rPr>
              <w:t>Develop the service to achieve continuity through the ADR process by ensuring it continually delivers best in class information and support services and complies with CTSI audit requirements at all times</w:t>
            </w:r>
          </w:p>
          <w:p w14:paraId="606DA3AE" w14:textId="77777777" w:rsidR="00794E64" w:rsidRPr="00CB03C6" w:rsidRDefault="00794E64" w:rsidP="00FC09FB">
            <w:pPr>
              <w:spacing w:after="0"/>
              <w:ind w:left="357"/>
              <w:jc w:val="left"/>
              <w:rPr>
                <w:rFonts w:ascii="Arial" w:hAnsi="Arial" w:cs="Arial"/>
                <w:sz w:val="22"/>
                <w:szCs w:val="22"/>
              </w:rPr>
            </w:pPr>
          </w:p>
        </w:tc>
      </w:tr>
    </w:tbl>
    <w:p w14:paraId="078CED34" w14:textId="77777777" w:rsidR="00755679" w:rsidRPr="009666C6" w:rsidRDefault="00755679" w:rsidP="002765B5">
      <w:pPr>
        <w:jc w:val="left"/>
        <w:rPr>
          <w:rFonts w:ascii="Arial" w:hAnsi="Arial" w:cs="Arial"/>
          <w:sz w:val="22"/>
          <w:szCs w:val="22"/>
        </w:rPr>
      </w:pPr>
    </w:p>
    <w:tbl>
      <w:tblPr>
        <w:tblStyle w:val="TableGrid"/>
        <w:tblW w:w="10320" w:type="dxa"/>
        <w:tblInd w:w="-431" w:type="dxa"/>
        <w:tblLook w:val="04A0" w:firstRow="1" w:lastRow="0" w:firstColumn="1" w:lastColumn="0" w:noHBand="0" w:noVBand="1"/>
      </w:tblPr>
      <w:tblGrid>
        <w:gridCol w:w="7343"/>
        <w:gridCol w:w="993"/>
        <w:gridCol w:w="992"/>
        <w:gridCol w:w="992"/>
      </w:tblGrid>
      <w:tr w:rsidR="009666C6" w:rsidRPr="009666C6" w14:paraId="0DA8F58F" w14:textId="77777777" w:rsidTr="00490B45">
        <w:tc>
          <w:tcPr>
            <w:tcW w:w="10320" w:type="dxa"/>
            <w:gridSpan w:val="4"/>
            <w:shd w:val="clear" w:color="auto" w:fill="00B0F0"/>
            <w:vAlign w:val="center"/>
          </w:tcPr>
          <w:p w14:paraId="4880BB94" w14:textId="3A8C6118" w:rsidR="00755679" w:rsidRPr="009666C6" w:rsidRDefault="007F44B7" w:rsidP="00FA7FCC">
            <w:pPr>
              <w:jc w:val="left"/>
              <w:rPr>
                <w:rFonts w:ascii="Arial" w:hAnsi="Arial" w:cs="Arial"/>
                <w:b/>
                <w:i/>
                <w:sz w:val="22"/>
                <w:szCs w:val="22"/>
              </w:rPr>
            </w:pPr>
            <w:r w:rsidRPr="00335510">
              <w:rPr>
                <w:rFonts w:ascii="Arial" w:hAnsi="Arial" w:cs="Arial"/>
                <w:b/>
                <w:i/>
                <w:color w:val="FFFFFF" w:themeColor="background1"/>
                <w:sz w:val="22"/>
                <w:szCs w:val="22"/>
              </w:rPr>
              <w:t xml:space="preserve">Further </w:t>
            </w:r>
            <w:r w:rsidR="00E77182" w:rsidRPr="00335510">
              <w:rPr>
                <w:rFonts w:ascii="Arial" w:hAnsi="Arial" w:cs="Arial"/>
                <w:b/>
                <w:i/>
                <w:color w:val="FFFFFF" w:themeColor="background1"/>
                <w:sz w:val="22"/>
                <w:szCs w:val="22"/>
              </w:rPr>
              <w:t>responsibilities</w:t>
            </w:r>
          </w:p>
        </w:tc>
      </w:tr>
      <w:tr w:rsidR="009666C6" w:rsidRPr="009666C6" w14:paraId="380A9C0A" w14:textId="77777777" w:rsidTr="00490B45">
        <w:tc>
          <w:tcPr>
            <w:tcW w:w="10320" w:type="dxa"/>
            <w:gridSpan w:val="4"/>
            <w:tcBorders>
              <w:bottom w:val="single" w:sz="4" w:space="0" w:color="auto"/>
            </w:tcBorders>
            <w:vAlign w:val="center"/>
          </w:tcPr>
          <w:p w14:paraId="25E12BCB" w14:textId="3675AE36" w:rsidR="00D32E15" w:rsidRPr="009666C6" w:rsidRDefault="00D32E15" w:rsidP="00D32E15">
            <w:pPr>
              <w:pStyle w:val="ListParagraph"/>
              <w:numPr>
                <w:ilvl w:val="0"/>
                <w:numId w:val="12"/>
              </w:numPr>
              <w:spacing w:after="0"/>
              <w:jc w:val="left"/>
              <w:rPr>
                <w:rFonts w:ascii="Arial" w:hAnsi="Arial" w:cs="Arial"/>
                <w:sz w:val="22"/>
                <w:szCs w:val="22"/>
              </w:rPr>
            </w:pPr>
            <w:r w:rsidRPr="009666C6">
              <w:rPr>
                <w:rFonts w:ascii="Arial" w:hAnsi="Arial" w:cs="Arial"/>
                <w:sz w:val="22"/>
                <w:szCs w:val="22"/>
              </w:rPr>
              <w:t>Provide excellent customer service through the effective management of an assigned caseload and clear and professional communication while delivering against the set case volume targets</w:t>
            </w:r>
          </w:p>
          <w:p w14:paraId="4A59D11A" w14:textId="0320BDBF" w:rsidR="00542E36" w:rsidRPr="009666C6" w:rsidRDefault="00542E36" w:rsidP="00542E36">
            <w:pPr>
              <w:pStyle w:val="ListParagraph"/>
              <w:numPr>
                <w:ilvl w:val="0"/>
                <w:numId w:val="12"/>
              </w:numPr>
              <w:spacing w:after="0"/>
              <w:jc w:val="left"/>
              <w:rPr>
                <w:rFonts w:ascii="Arial" w:hAnsi="Arial" w:cs="Arial"/>
                <w:sz w:val="22"/>
                <w:szCs w:val="22"/>
              </w:rPr>
            </w:pPr>
            <w:r w:rsidRPr="009666C6">
              <w:rPr>
                <w:rFonts w:ascii="Arial" w:hAnsi="Arial" w:cs="Arial"/>
                <w:sz w:val="22"/>
                <w:szCs w:val="22"/>
              </w:rPr>
              <w:t xml:space="preserve">Conduct proportionate </w:t>
            </w:r>
            <w:r w:rsidR="001070F5">
              <w:rPr>
                <w:rFonts w:ascii="Arial" w:hAnsi="Arial" w:cs="Arial"/>
                <w:sz w:val="22"/>
                <w:szCs w:val="22"/>
              </w:rPr>
              <w:t>analysis</w:t>
            </w:r>
            <w:r w:rsidRPr="009666C6">
              <w:rPr>
                <w:rFonts w:ascii="Arial" w:hAnsi="Arial" w:cs="Arial"/>
                <w:sz w:val="22"/>
                <w:szCs w:val="22"/>
              </w:rPr>
              <w:t xml:space="preserve"> </w:t>
            </w:r>
            <w:r w:rsidR="001070F5">
              <w:rPr>
                <w:rFonts w:ascii="Arial" w:hAnsi="Arial" w:cs="Arial"/>
                <w:sz w:val="22"/>
                <w:szCs w:val="22"/>
              </w:rPr>
              <w:t xml:space="preserve">of </w:t>
            </w:r>
            <w:r w:rsidRPr="009666C6">
              <w:rPr>
                <w:rFonts w:ascii="Arial" w:hAnsi="Arial" w:cs="Arial"/>
                <w:sz w:val="22"/>
                <w:szCs w:val="22"/>
              </w:rPr>
              <w:t>disputes in order to make informed, impartial decisions based on TMO’s Codes of Practice, relevant legislation and industry practice</w:t>
            </w:r>
          </w:p>
          <w:p w14:paraId="72B7C1C9" w14:textId="77777777" w:rsidR="000C1BD6" w:rsidRPr="009666C6" w:rsidRDefault="000C1BD6" w:rsidP="000C1BD6">
            <w:pPr>
              <w:pStyle w:val="ListParagraph"/>
              <w:numPr>
                <w:ilvl w:val="0"/>
                <w:numId w:val="12"/>
              </w:numPr>
              <w:spacing w:after="0"/>
              <w:jc w:val="left"/>
              <w:rPr>
                <w:rFonts w:ascii="Arial" w:hAnsi="Arial" w:cs="Arial"/>
                <w:sz w:val="22"/>
                <w:szCs w:val="22"/>
              </w:rPr>
            </w:pPr>
            <w:r w:rsidRPr="009666C6">
              <w:rPr>
                <w:rFonts w:ascii="Arial" w:hAnsi="Arial" w:cs="Arial"/>
                <w:sz w:val="22"/>
                <w:szCs w:val="22"/>
              </w:rPr>
              <w:t xml:space="preserve">Meet individual and team KPIs while managing the </w:t>
            </w:r>
            <w:r w:rsidR="00AE1907" w:rsidRPr="009666C6">
              <w:rPr>
                <w:rFonts w:ascii="Arial" w:hAnsi="Arial" w:cs="Arial"/>
                <w:sz w:val="22"/>
                <w:szCs w:val="22"/>
              </w:rPr>
              <w:t>case volumes to required timescales</w:t>
            </w:r>
          </w:p>
          <w:p w14:paraId="0E923914" w14:textId="403DD793" w:rsidR="0042579C" w:rsidRPr="009666C6" w:rsidRDefault="0042579C" w:rsidP="0042579C">
            <w:pPr>
              <w:numPr>
                <w:ilvl w:val="0"/>
                <w:numId w:val="12"/>
              </w:numPr>
              <w:spacing w:after="0"/>
              <w:contextualSpacing/>
              <w:jc w:val="left"/>
              <w:rPr>
                <w:rFonts w:ascii="Arial" w:hAnsi="Arial" w:cs="Arial"/>
                <w:sz w:val="22"/>
                <w:szCs w:val="22"/>
              </w:rPr>
            </w:pPr>
            <w:r w:rsidRPr="009666C6">
              <w:rPr>
                <w:rFonts w:ascii="Arial" w:hAnsi="Arial" w:cs="Arial"/>
                <w:sz w:val="22"/>
                <w:szCs w:val="22"/>
              </w:rPr>
              <w:t>Manage complex cases</w:t>
            </w:r>
            <w:r w:rsidR="00DE278E">
              <w:rPr>
                <w:rFonts w:ascii="Arial" w:hAnsi="Arial" w:cs="Arial"/>
                <w:sz w:val="22"/>
                <w:szCs w:val="22"/>
              </w:rPr>
              <w:t xml:space="preserve"> </w:t>
            </w:r>
            <w:r w:rsidRPr="009666C6">
              <w:rPr>
                <w:rFonts w:ascii="Arial" w:hAnsi="Arial" w:cs="Arial"/>
                <w:sz w:val="22"/>
                <w:szCs w:val="22"/>
              </w:rPr>
              <w:t>and social media escalations</w:t>
            </w:r>
          </w:p>
          <w:p w14:paraId="10D13217" w14:textId="1F83FF94" w:rsidR="00542E36" w:rsidRPr="009666C6" w:rsidRDefault="00542E36" w:rsidP="00542E36">
            <w:pPr>
              <w:pStyle w:val="ETBullet"/>
              <w:numPr>
                <w:ilvl w:val="0"/>
                <w:numId w:val="12"/>
              </w:numPr>
              <w:rPr>
                <w:rFonts w:ascii="Arial" w:hAnsi="Arial" w:cs="Arial"/>
                <w:szCs w:val="22"/>
              </w:rPr>
            </w:pPr>
            <w:r w:rsidRPr="009666C6">
              <w:rPr>
                <w:rFonts w:ascii="Arial" w:hAnsi="Arial" w:cs="Arial"/>
                <w:szCs w:val="22"/>
              </w:rPr>
              <w:t>Ensure capture and accurate logging of all the relevant data</w:t>
            </w:r>
          </w:p>
          <w:p w14:paraId="447B62F0" w14:textId="77777777" w:rsidR="00F96F41" w:rsidRPr="009666C6" w:rsidRDefault="00E77182" w:rsidP="0042579C">
            <w:pPr>
              <w:pStyle w:val="ListParagraph"/>
              <w:numPr>
                <w:ilvl w:val="0"/>
                <w:numId w:val="12"/>
              </w:numPr>
              <w:spacing w:after="0"/>
              <w:jc w:val="left"/>
              <w:rPr>
                <w:rFonts w:ascii="Arial" w:hAnsi="Arial" w:cs="Arial"/>
                <w:szCs w:val="22"/>
              </w:rPr>
            </w:pPr>
            <w:r w:rsidRPr="009666C6">
              <w:rPr>
                <w:rFonts w:ascii="Arial" w:hAnsi="Arial" w:cs="Arial"/>
                <w:sz w:val="22"/>
                <w:szCs w:val="22"/>
              </w:rPr>
              <w:t>Provide regular case studies for reporting and publication purposes</w:t>
            </w:r>
          </w:p>
          <w:p w14:paraId="35A4F63B" w14:textId="77777777" w:rsidR="0042579C" w:rsidRPr="009666C6" w:rsidRDefault="0042579C" w:rsidP="0042579C">
            <w:pPr>
              <w:numPr>
                <w:ilvl w:val="0"/>
                <w:numId w:val="12"/>
              </w:numPr>
              <w:spacing w:after="0"/>
              <w:jc w:val="left"/>
              <w:rPr>
                <w:rFonts w:ascii="Arial" w:hAnsi="Arial" w:cs="Arial"/>
                <w:sz w:val="22"/>
                <w:szCs w:val="22"/>
                <w:lang w:val="en-US"/>
              </w:rPr>
            </w:pPr>
            <w:r w:rsidRPr="009666C6">
              <w:rPr>
                <w:rFonts w:ascii="Arial" w:hAnsi="Arial" w:cs="Arial"/>
                <w:sz w:val="22"/>
                <w:szCs w:val="22"/>
                <w:lang w:val="en-US"/>
              </w:rPr>
              <w:t>Keep abreast of current legislation through internal know-how sessions and personal learning</w:t>
            </w:r>
          </w:p>
          <w:p w14:paraId="1D75B5B0" w14:textId="77777777" w:rsidR="0042579C" w:rsidRPr="009666C6" w:rsidRDefault="00F96F41" w:rsidP="0042579C">
            <w:pPr>
              <w:numPr>
                <w:ilvl w:val="0"/>
                <w:numId w:val="12"/>
              </w:numPr>
              <w:spacing w:after="0"/>
              <w:jc w:val="left"/>
              <w:rPr>
                <w:rFonts w:ascii="Arial" w:hAnsi="Arial" w:cs="Arial"/>
                <w:sz w:val="22"/>
                <w:szCs w:val="22"/>
                <w:lang w:val="en-US"/>
              </w:rPr>
            </w:pPr>
            <w:r w:rsidRPr="009666C6">
              <w:rPr>
                <w:rFonts w:ascii="Arial" w:hAnsi="Arial" w:cs="Arial"/>
                <w:sz w:val="22"/>
                <w:szCs w:val="22"/>
                <w:lang w:eastAsia="en-GB"/>
              </w:rPr>
              <w:t>Assist with other associated TMO tasks and projects where required</w:t>
            </w:r>
            <w:r w:rsidR="0042579C" w:rsidRPr="009666C6">
              <w:rPr>
                <w:rFonts w:ascii="Arial" w:hAnsi="Arial" w:cs="Arial"/>
                <w:sz w:val="22"/>
                <w:szCs w:val="22"/>
                <w:lang w:val="en-US"/>
              </w:rPr>
              <w:t xml:space="preserve"> </w:t>
            </w:r>
          </w:p>
          <w:p w14:paraId="359BE0C4" w14:textId="17E84436" w:rsidR="005958EB" w:rsidRPr="00335510" w:rsidRDefault="00AE1907" w:rsidP="00335510">
            <w:pPr>
              <w:numPr>
                <w:ilvl w:val="0"/>
                <w:numId w:val="12"/>
              </w:numPr>
              <w:spacing w:after="0"/>
              <w:jc w:val="left"/>
              <w:rPr>
                <w:rFonts w:ascii="Arial" w:hAnsi="Arial" w:cs="Arial"/>
                <w:sz w:val="22"/>
                <w:szCs w:val="22"/>
                <w:lang w:val="en-US" w:eastAsia="en-GB"/>
              </w:rPr>
            </w:pPr>
            <w:r w:rsidRPr="009666C6">
              <w:rPr>
                <w:rFonts w:ascii="Arial" w:hAnsi="Arial" w:cs="Arial"/>
                <w:sz w:val="22"/>
                <w:szCs w:val="22"/>
                <w:lang w:val="en-US"/>
              </w:rPr>
              <w:t xml:space="preserve">Carry out other tasks set by </w:t>
            </w:r>
            <w:r w:rsidR="00871D52">
              <w:rPr>
                <w:rFonts w:ascii="Arial" w:hAnsi="Arial" w:cs="Arial"/>
                <w:sz w:val="22"/>
                <w:szCs w:val="22"/>
                <w:lang w:val="en-US"/>
              </w:rPr>
              <w:t>Lead</w:t>
            </w:r>
            <w:r w:rsidR="00335510">
              <w:rPr>
                <w:rFonts w:ascii="Arial" w:hAnsi="Arial" w:cs="Arial"/>
                <w:sz w:val="22"/>
                <w:szCs w:val="22"/>
                <w:lang w:val="en-US"/>
              </w:rPr>
              <w:t xml:space="preserve"> Adjudicator, Dispute Resolution Manager</w:t>
            </w:r>
            <w:r w:rsidR="00871D52">
              <w:rPr>
                <w:rFonts w:ascii="Arial" w:hAnsi="Arial" w:cs="Arial"/>
                <w:sz w:val="22"/>
                <w:szCs w:val="22"/>
                <w:lang w:val="en-US"/>
              </w:rPr>
              <w:t xml:space="preserve">, or Head of </w:t>
            </w:r>
            <w:r w:rsidR="00335510">
              <w:rPr>
                <w:rFonts w:ascii="Arial" w:hAnsi="Arial" w:cs="Arial"/>
                <w:sz w:val="22"/>
                <w:szCs w:val="22"/>
                <w:lang w:val="en-US"/>
              </w:rPr>
              <w:t>Department</w:t>
            </w:r>
          </w:p>
        </w:tc>
      </w:tr>
      <w:tr w:rsidR="006C2FF4" w:rsidRPr="009666C6" w14:paraId="28042C73" w14:textId="77777777" w:rsidTr="00490B45">
        <w:tc>
          <w:tcPr>
            <w:tcW w:w="7343" w:type="dxa"/>
            <w:shd w:val="clear" w:color="auto" w:fill="00A9E0"/>
            <w:vAlign w:val="center"/>
          </w:tcPr>
          <w:p w14:paraId="0A110780" w14:textId="77777777" w:rsidR="006C2FF4" w:rsidRPr="009666C6" w:rsidRDefault="006C2FF4" w:rsidP="006C2FF4">
            <w:pPr>
              <w:tabs>
                <w:tab w:val="left" w:pos="3695"/>
              </w:tabs>
              <w:spacing w:before="60" w:after="60"/>
              <w:jc w:val="left"/>
              <w:rPr>
                <w:rFonts w:ascii="Arial" w:hAnsi="Arial" w:cs="Arial"/>
                <w:i/>
                <w:sz w:val="22"/>
                <w:szCs w:val="22"/>
              </w:rPr>
            </w:pPr>
            <w:r w:rsidRPr="009666C6">
              <w:rPr>
                <w:rFonts w:ascii="Arial" w:hAnsi="Arial" w:cs="Arial"/>
                <w:sz w:val="22"/>
                <w:szCs w:val="22"/>
              </w:rPr>
              <w:br w:type="page"/>
            </w:r>
          </w:p>
        </w:tc>
        <w:tc>
          <w:tcPr>
            <w:tcW w:w="993" w:type="dxa"/>
            <w:shd w:val="clear" w:color="auto" w:fill="00A9E0"/>
            <w:vAlign w:val="center"/>
          </w:tcPr>
          <w:p w14:paraId="4A596123" w14:textId="7F54B5D2" w:rsidR="006C2FF4" w:rsidRPr="00335510" w:rsidRDefault="006C2FF4" w:rsidP="006C2FF4">
            <w:pPr>
              <w:spacing w:before="60" w:after="60"/>
              <w:jc w:val="center"/>
              <w:rPr>
                <w:rFonts w:ascii="Arial" w:hAnsi="Arial" w:cs="Arial"/>
                <w:b/>
                <w:color w:val="FFFFFF" w:themeColor="background1"/>
                <w:sz w:val="22"/>
                <w:szCs w:val="22"/>
              </w:rPr>
            </w:pPr>
            <w:r w:rsidRPr="00335510">
              <w:rPr>
                <w:rFonts w:ascii="Arial" w:hAnsi="Arial" w:cs="Arial"/>
                <w:b/>
                <w:color w:val="FFFFFF" w:themeColor="background1"/>
                <w:sz w:val="22"/>
                <w:szCs w:val="22"/>
                <w:shd w:val="clear" w:color="auto" w:fill="00A9E0"/>
              </w:rPr>
              <w:t xml:space="preserve">Level </w:t>
            </w:r>
            <w:r w:rsidRPr="00335510">
              <w:rPr>
                <w:rFonts w:ascii="Arial" w:hAnsi="Arial" w:cs="Arial"/>
                <w:b/>
                <w:color w:val="FFFFFF" w:themeColor="background1"/>
                <w:sz w:val="22"/>
                <w:szCs w:val="22"/>
              </w:rPr>
              <w:t>5-4</w:t>
            </w:r>
          </w:p>
        </w:tc>
        <w:tc>
          <w:tcPr>
            <w:tcW w:w="992" w:type="dxa"/>
            <w:shd w:val="clear" w:color="auto" w:fill="00A9E0"/>
            <w:vAlign w:val="center"/>
          </w:tcPr>
          <w:p w14:paraId="61F058ED" w14:textId="20857C2E" w:rsidR="006C2FF4" w:rsidRPr="00335510" w:rsidRDefault="006C2FF4" w:rsidP="006C2FF4">
            <w:pPr>
              <w:spacing w:before="60" w:after="60"/>
              <w:jc w:val="center"/>
              <w:rPr>
                <w:rFonts w:ascii="Arial" w:hAnsi="Arial" w:cs="Arial"/>
                <w:b/>
                <w:color w:val="FFFFFF" w:themeColor="background1"/>
                <w:sz w:val="22"/>
                <w:szCs w:val="22"/>
              </w:rPr>
            </w:pPr>
            <w:r w:rsidRPr="00335510">
              <w:rPr>
                <w:rFonts w:ascii="Arial" w:hAnsi="Arial" w:cs="Arial"/>
                <w:b/>
                <w:color w:val="FFFFFF" w:themeColor="background1"/>
                <w:sz w:val="22"/>
                <w:szCs w:val="22"/>
              </w:rPr>
              <w:t>Level 3-2</w:t>
            </w:r>
          </w:p>
        </w:tc>
        <w:tc>
          <w:tcPr>
            <w:tcW w:w="992" w:type="dxa"/>
            <w:shd w:val="clear" w:color="auto" w:fill="00A9E0"/>
            <w:vAlign w:val="center"/>
          </w:tcPr>
          <w:p w14:paraId="5C905470" w14:textId="75FC7600" w:rsidR="006C2FF4" w:rsidRPr="00335510" w:rsidRDefault="006C2FF4" w:rsidP="006C2FF4">
            <w:pPr>
              <w:spacing w:before="60" w:after="60"/>
              <w:jc w:val="center"/>
              <w:rPr>
                <w:rFonts w:ascii="Arial" w:hAnsi="Arial" w:cs="Arial"/>
                <w:b/>
                <w:color w:val="FFFFFF" w:themeColor="background1"/>
                <w:sz w:val="22"/>
                <w:szCs w:val="22"/>
              </w:rPr>
            </w:pPr>
            <w:r w:rsidRPr="00335510">
              <w:rPr>
                <w:rFonts w:ascii="Arial" w:hAnsi="Arial" w:cs="Arial"/>
                <w:b/>
                <w:color w:val="FFFFFF" w:themeColor="background1"/>
                <w:sz w:val="22"/>
                <w:szCs w:val="22"/>
              </w:rPr>
              <w:t>Level 1</w:t>
            </w:r>
          </w:p>
        </w:tc>
      </w:tr>
      <w:tr w:rsidR="009666C6" w:rsidRPr="009666C6" w14:paraId="43CF69BE" w14:textId="77777777" w:rsidTr="00490B45">
        <w:tc>
          <w:tcPr>
            <w:tcW w:w="7343" w:type="dxa"/>
            <w:shd w:val="clear" w:color="auto" w:fill="auto"/>
            <w:vAlign w:val="center"/>
          </w:tcPr>
          <w:p w14:paraId="4329F080" w14:textId="77777777" w:rsidR="005958EB" w:rsidRPr="009666C6" w:rsidRDefault="005958EB" w:rsidP="00EE2E56">
            <w:pPr>
              <w:spacing w:after="0"/>
              <w:jc w:val="left"/>
              <w:rPr>
                <w:rFonts w:ascii="Arial" w:hAnsi="Arial" w:cs="Arial"/>
                <w:sz w:val="20"/>
              </w:rPr>
            </w:pPr>
            <w:r w:rsidRPr="009666C6">
              <w:rPr>
                <w:rFonts w:ascii="Arial" w:hAnsi="Arial" w:cs="Arial"/>
                <w:sz w:val="20"/>
              </w:rPr>
              <w:lastRenderedPageBreak/>
              <w:t>Customer Focus</w:t>
            </w:r>
          </w:p>
        </w:tc>
        <w:tc>
          <w:tcPr>
            <w:tcW w:w="993" w:type="dxa"/>
            <w:vAlign w:val="center"/>
          </w:tcPr>
          <w:p w14:paraId="3AFC253C" w14:textId="77777777" w:rsidR="005958EB" w:rsidRPr="009666C6" w:rsidRDefault="005958EB" w:rsidP="00EE2E56">
            <w:pPr>
              <w:spacing w:before="120" w:after="120"/>
              <w:jc w:val="center"/>
              <w:rPr>
                <w:rFonts w:ascii="Arial" w:hAnsi="Arial" w:cs="Arial"/>
                <w:b/>
                <w:sz w:val="20"/>
              </w:rPr>
            </w:pPr>
          </w:p>
        </w:tc>
        <w:tc>
          <w:tcPr>
            <w:tcW w:w="992" w:type="dxa"/>
            <w:vAlign w:val="center"/>
          </w:tcPr>
          <w:p w14:paraId="762D3441" w14:textId="77777777" w:rsidR="005958EB" w:rsidRPr="009666C6" w:rsidRDefault="000B530A" w:rsidP="00EE2E56">
            <w:pPr>
              <w:spacing w:before="120" w:after="120"/>
              <w:jc w:val="center"/>
              <w:rPr>
                <w:rFonts w:ascii="Arial" w:hAnsi="Arial" w:cs="Arial"/>
                <w:b/>
                <w:sz w:val="20"/>
              </w:rPr>
            </w:pPr>
            <w:r>
              <w:rPr>
                <w:rFonts w:ascii="Arial" w:hAnsi="Arial" w:cs="Arial"/>
                <w:b/>
                <w:sz w:val="20"/>
              </w:rPr>
              <w:t>3</w:t>
            </w:r>
          </w:p>
        </w:tc>
        <w:tc>
          <w:tcPr>
            <w:tcW w:w="992" w:type="dxa"/>
            <w:vAlign w:val="center"/>
          </w:tcPr>
          <w:p w14:paraId="3F3A8A10" w14:textId="77777777" w:rsidR="005958EB" w:rsidRPr="009666C6" w:rsidRDefault="005958EB" w:rsidP="00EE2E56">
            <w:pPr>
              <w:spacing w:before="120" w:after="120"/>
              <w:jc w:val="center"/>
              <w:rPr>
                <w:rFonts w:ascii="Arial" w:hAnsi="Arial" w:cs="Arial"/>
                <w:b/>
                <w:sz w:val="20"/>
              </w:rPr>
            </w:pPr>
          </w:p>
        </w:tc>
      </w:tr>
      <w:tr w:rsidR="009666C6" w:rsidRPr="009666C6" w14:paraId="41B63A82" w14:textId="77777777" w:rsidTr="00490B45">
        <w:tc>
          <w:tcPr>
            <w:tcW w:w="7343" w:type="dxa"/>
            <w:shd w:val="clear" w:color="auto" w:fill="auto"/>
            <w:vAlign w:val="center"/>
          </w:tcPr>
          <w:p w14:paraId="07188760" w14:textId="77777777" w:rsidR="005958EB" w:rsidRPr="009666C6" w:rsidRDefault="005958EB" w:rsidP="00EE2E56">
            <w:pPr>
              <w:spacing w:after="0"/>
              <w:jc w:val="left"/>
              <w:rPr>
                <w:rFonts w:ascii="Arial" w:hAnsi="Arial" w:cs="Arial"/>
                <w:sz w:val="20"/>
              </w:rPr>
            </w:pPr>
            <w:r w:rsidRPr="009666C6">
              <w:rPr>
                <w:rFonts w:ascii="Arial" w:hAnsi="Arial" w:cs="Arial"/>
                <w:sz w:val="20"/>
              </w:rPr>
              <w:t>Communication</w:t>
            </w:r>
          </w:p>
        </w:tc>
        <w:tc>
          <w:tcPr>
            <w:tcW w:w="993" w:type="dxa"/>
            <w:vAlign w:val="center"/>
          </w:tcPr>
          <w:p w14:paraId="530E3030" w14:textId="77777777" w:rsidR="005958EB" w:rsidRPr="009666C6" w:rsidRDefault="005958EB" w:rsidP="00EE2E56">
            <w:pPr>
              <w:spacing w:before="120" w:after="120"/>
              <w:jc w:val="center"/>
              <w:rPr>
                <w:rFonts w:ascii="Arial" w:hAnsi="Arial" w:cs="Arial"/>
                <w:b/>
                <w:sz w:val="20"/>
              </w:rPr>
            </w:pPr>
          </w:p>
        </w:tc>
        <w:tc>
          <w:tcPr>
            <w:tcW w:w="992" w:type="dxa"/>
            <w:vAlign w:val="center"/>
          </w:tcPr>
          <w:p w14:paraId="625B71C2" w14:textId="77777777" w:rsidR="005958EB" w:rsidRPr="009666C6" w:rsidRDefault="000B530A" w:rsidP="00EE2E56">
            <w:pPr>
              <w:spacing w:before="120" w:after="120"/>
              <w:jc w:val="center"/>
              <w:rPr>
                <w:rFonts w:ascii="Arial" w:hAnsi="Arial" w:cs="Arial"/>
                <w:b/>
                <w:sz w:val="20"/>
              </w:rPr>
            </w:pPr>
            <w:r>
              <w:rPr>
                <w:rFonts w:ascii="Arial" w:hAnsi="Arial" w:cs="Arial"/>
                <w:b/>
                <w:sz w:val="20"/>
              </w:rPr>
              <w:t>3</w:t>
            </w:r>
          </w:p>
        </w:tc>
        <w:tc>
          <w:tcPr>
            <w:tcW w:w="992" w:type="dxa"/>
            <w:vAlign w:val="center"/>
          </w:tcPr>
          <w:p w14:paraId="692814E3" w14:textId="77777777" w:rsidR="005958EB" w:rsidRPr="009666C6" w:rsidRDefault="005958EB" w:rsidP="00EE2E56">
            <w:pPr>
              <w:spacing w:before="120" w:after="120"/>
              <w:jc w:val="center"/>
              <w:rPr>
                <w:rFonts w:ascii="Arial" w:hAnsi="Arial" w:cs="Arial"/>
                <w:b/>
                <w:sz w:val="20"/>
              </w:rPr>
            </w:pPr>
          </w:p>
        </w:tc>
      </w:tr>
      <w:tr w:rsidR="009666C6" w:rsidRPr="009666C6" w14:paraId="6C3569FF" w14:textId="77777777" w:rsidTr="00490B45">
        <w:tc>
          <w:tcPr>
            <w:tcW w:w="7343" w:type="dxa"/>
            <w:shd w:val="clear" w:color="auto" w:fill="auto"/>
            <w:vAlign w:val="center"/>
          </w:tcPr>
          <w:p w14:paraId="06EF523D" w14:textId="77777777" w:rsidR="005958EB" w:rsidRPr="009666C6" w:rsidRDefault="005958EB" w:rsidP="00EE2E56">
            <w:pPr>
              <w:spacing w:after="0"/>
              <w:jc w:val="left"/>
              <w:rPr>
                <w:rFonts w:ascii="Arial" w:hAnsi="Arial" w:cs="Arial"/>
                <w:sz w:val="20"/>
              </w:rPr>
            </w:pPr>
            <w:r w:rsidRPr="009666C6">
              <w:rPr>
                <w:rFonts w:ascii="Arial" w:hAnsi="Arial" w:cs="Arial"/>
                <w:sz w:val="20"/>
              </w:rPr>
              <w:t xml:space="preserve">Continuous Improvement </w:t>
            </w:r>
          </w:p>
        </w:tc>
        <w:tc>
          <w:tcPr>
            <w:tcW w:w="993" w:type="dxa"/>
            <w:vAlign w:val="center"/>
          </w:tcPr>
          <w:p w14:paraId="2632ACCD" w14:textId="0F6B74F5" w:rsidR="005958EB" w:rsidRPr="009666C6" w:rsidRDefault="006C2FF4" w:rsidP="00EE2E56">
            <w:pPr>
              <w:spacing w:before="120" w:after="120"/>
              <w:jc w:val="center"/>
              <w:rPr>
                <w:rFonts w:ascii="Arial" w:hAnsi="Arial" w:cs="Arial"/>
                <w:b/>
                <w:sz w:val="20"/>
              </w:rPr>
            </w:pPr>
            <w:r>
              <w:rPr>
                <w:rFonts w:ascii="Arial" w:hAnsi="Arial" w:cs="Arial"/>
                <w:b/>
                <w:sz w:val="20"/>
              </w:rPr>
              <w:t>4</w:t>
            </w:r>
          </w:p>
        </w:tc>
        <w:tc>
          <w:tcPr>
            <w:tcW w:w="992" w:type="dxa"/>
            <w:vAlign w:val="center"/>
          </w:tcPr>
          <w:p w14:paraId="011C089F" w14:textId="77777777" w:rsidR="005958EB" w:rsidRPr="009666C6" w:rsidRDefault="005958EB" w:rsidP="00EE2E56">
            <w:pPr>
              <w:spacing w:before="120" w:after="120"/>
              <w:jc w:val="center"/>
              <w:rPr>
                <w:rFonts w:ascii="Arial" w:hAnsi="Arial" w:cs="Arial"/>
                <w:b/>
                <w:sz w:val="20"/>
              </w:rPr>
            </w:pPr>
          </w:p>
        </w:tc>
        <w:tc>
          <w:tcPr>
            <w:tcW w:w="992" w:type="dxa"/>
            <w:vAlign w:val="center"/>
          </w:tcPr>
          <w:p w14:paraId="2B836E91" w14:textId="77777777" w:rsidR="005958EB" w:rsidRPr="009666C6" w:rsidRDefault="005958EB" w:rsidP="00EE2E56">
            <w:pPr>
              <w:spacing w:before="120" w:after="120"/>
              <w:jc w:val="center"/>
              <w:rPr>
                <w:rFonts w:ascii="Arial" w:hAnsi="Arial" w:cs="Arial"/>
                <w:b/>
                <w:sz w:val="20"/>
              </w:rPr>
            </w:pPr>
          </w:p>
        </w:tc>
      </w:tr>
      <w:tr w:rsidR="009666C6" w:rsidRPr="009666C6" w14:paraId="0417FF0F" w14:textId="77777777" w:rsidTr="00490B45">
        <w:tc>
          <w:tcPr>
            <w:tcW w:w="7343" w:type="dxa"/>
            <w:shd w:val="clear" w:color="auto" w:fill="auto"/>
            <w:vAlign w:val="center"/>
          </w:tcPr>
          <w:p w14:paraId="58303F41" w14:textId="77777777" w:rsidR="005958EB" w:rsidRPr="009666C6" w:rsidRDefault="005958EB" w:rsidP="00EE2E56">
            <w:pPr>
              <w:spacing w:after="0"/>
              <w:jc w:val="left"/>
              <w:rPr>
                <w:rFonts w:ascii="Arial" w:hAnsi="Arial" w:cs="Arial"/>
                <w:sz w:val="20"/>
              </w:rPr>
            </w:pPr>
            <w:r w:rsidRPr="009666C6">
              <w:rPr>
                <w:rFonts w:ascii="Arial" w:hAnsi="Arial" w:cs="Arial"/>
                <w:sz w:val="20"/>
              </w:rPr>
              <w:t>Working Effectively</w:t>
            </w:r>
          </w:p>
        </w:tc>
        <w:tc>
          <w:tcPr>
            <w:tcW w:w="993" w:type="dxa"/>
            <w:vAlign w:val="center"/>
          </w:tcPr>
          <w:p w14:paraId="4DF77A27" w14:textId="77777777" w:rsidR="005958EB" w:rsidRPr="009666C6" w:rsidRDefault="005958EB" w:rsidP="00EE2E56">
            <w:pPr>
              <w:spacing w:before="120" w:after="120"/>
              <w:jc w:val="center"/>
              <w:rPr>
                <w:rFonts w:ascii="Arial" w:hAnsi="Arial" w:cs="Arial"/>
                <w:b/>
                <w:sz w:val="20"/>
              </w:rPr>
            </w:pPr>
          </w:p>
        </w:tc>
        <w:tc>
          <w:tcPr>
            <w:tcW w:w="992" w:type="dxa"/>
            <w:vAlign w:val="center"/>
          </w:tcPr>
          <w:p w14:paraId="2A160655" w14:textId="77777777" w:rsidR="005958EB" w:rsidRPr="009666C6" w:rsidRDefault="000B530A" w:rsidP="00EE2E56">
            <w:pPr>
              <w:spacing w:before="120" w:after="120"/>
              <w:jc w:val="center"/>
              <w:rPr>
                <w:rFonts w:ascii="Arial" w:hAnsi="Arial" w:cs="Arial"/>
                <w:b/>
                <w:sz w:val="20"/>
              </w:rPr>
            </w:pPr>
            <w:r>
              <w:rPr>
                <w:rFonts w:ascii="Arial" w:hAnsi="Arial" w:cs="Arial"/>
                <w:b/>
                <w:sz w:val="20"/>
              </w:rPr>
              <w:t>3</w:t>
            </w:r>
          </w:p>
        </w:tc>
        <w:tc>
          <w:tcPr>
            <w:tcW w:w="992" w:type="dxa"/>
            <w:vAlign w:val="center"/>
          </w:tcPr>
          <w:p w14:paraId="29FDAE64" w14:textId="77777777" w:rsidR="005958EB" w:rsidRPr="009666C6" w:rsidRDefault="005958EB" w:rsidP="00EE2E56">
            <w:pPr>
              <w:spacing w:before="120" w:after="120"/>
              <w:jc w:val="center"/>
              <w:rPr>
                <w:rFonts w:ascii="Arial" w:hAnsi="Arial" w:cs="Arial"/>
                <w:b/>
                <w:sz w:val="20"/>
              </w:rPr>
            </w:pPr>
          </w:p>
        </w:tc>
      </w:tr>
      <w:tr w:rsidR="009666C6" w:rsidRPr="009666C6" w14:paraId="02E11031" w14:textId="77777777" w:rsidTr="00490B45">
        <w:tc>
          <w:tcPr>
            <w:tcW w:w="7343" w:type="dxa"/>
            <w:shd w:val="clear" w:color="auto" w:fill="auto"/>
            <w:vAlign w:val="center"/>
          </w:tcPr>
          <w:p w14:paraId="27A095ED" w14:textId="77777777" w:rsidR="005958EB" w:rsidRPr="009666C6" w:rsidRDefault="005958EB" w:rsidP="00EE2E56">
            <w:pPr>
              <w:spacing w:after="0"/>
              <w:jc w:val="left"/>
              <w:rPr>
                <w:rFonts w:ascii="Arial" w:hAnsi="Arial" w:cs="Arial"/>
                <w:sz w:val="20"/>
              </w:rPr>
            </w:pPr>
            <w:r w:rsidRPr="009666C6">
              <w:rPr>
                <w:rFonts w:ascii="Arial" w:hAnsi="Arial" w:cs="Arial"/>
                <w:sz w:val="20"/>
              </w:rPr>
              <w:t>Problem Solving &amp; Decision Making</w:t>
            </w:r>
          </w:p>
        </w:tc>
        <w:tc>
          <w:tcPr>
            <w:tcW w:w="993" w:type="dxa"/>
            <w:vAlign w:val="center"/>
          </w:tcPr>
          <w:p w14:paraId="56A476C5" w14:textId="77777777" w:rsidR="005958EB" w:rsidRPr="009666C6" w:rsidRDefault="005958EB" w:rsidP="00EE2E56">
            <w:pPr>
              <w:spacing w:before="120" w:after="120"/>
              <w:jc w:val="center"/>
              <w:rPr>
                <w:rFonts w:ascii="Arial" w:hAnsi="Arial" w:cs="Arial"/>
                <w:b/>
                <w:sz w:val="20"/>
              </w:rPr>
            </w:pPr>
          </w:p>
        </w:tc>
        <w:tc>
          <w:tcPr>
            <w:tcW w:w="992" w:type="dxa"/>
            <w:vAlign w:val="center"/>
          </w:tcPr>
          <w:p w14:paraId="7E6D3CF4" w14:textId="77777777" w:rsidR="005958EB" w:rsidRPr="009666C6" w:rsidRDefault="000B530A" w:rsidP="00EE2E56">
            <w:pPr>
              <w:spacing w:before="120" w:after="120"/>
              <w:jc w:val="center"/>
              <w:rPr>
                <w:rFonts w:ascii="Arial" w:hAnsi="Arial" w:cs="Arial"/>
                <w:b/>
                <w:sz w:val="20"/>
              </w:rPr>
            </w:pPr>
            <w:r>
              <w:rPr>
                <w:rFonts w:ascii="Arial" w:hAnsi="Arial" w:cs="Arial"/>
                <w:b/>
                <w:sz w:val="20"/>
              </w:rPr>
              <w:t>3</w:t>
            </w:r>
          </w:p>
        </w:tc>
        <w:tc>
          <w:tcPr>
            <w:tcW w:w="992" w:type="dxa"/>
            <w:vAlign w:val="center"/>
          </w:tcPr>
          <w:p w14:paraId="3FC8513B" w14:textId="77777777" w:rsidR="005958EB" w:rsidRPr="009666C6" w:rsidRDefault="005958EB" w:rsidP="00EE2E56">
            <w:pPr>
              <w:spacing w:before="120" w:after="120"/>
              <w:jc w:val="center"/>
              <w:rPr>
                <w:rFonts w:ascii="Arial" w:hAnsi="Arial" w:cs="Arial"/>
                <w:b/>
                <w:sz w:val="20"/>
              </w:rPr>
            </w:pPr>
          </w:p>
        </w:tc>
      </w:tr>
      <w:tr w:rsidR="009666C6" w:rsidRPr="009666C6" w14:paraId="46EC3DD5" w14:textId="77777777" w:rsidTr="00490B45">
        <w:tc>
          <w:tcPr>
            <w:tcW w:w="7343" w:type="dxa"/>
            <w:shd w:val="clear" w:color="auto" w:fill="auto"/>
            <w:vAlign w:val="center"/>
          </w:tcPr>
          <w:p w14:paraId="0F36CD6B" w14:textId="77777777" w:rsidR="005958EB" w:rsidRPr="009666C6" w:rsidRDefault="005958EB" w:rsidP="00EE2E56">
            <w:pPr>
              <w:spacing w:after="0"/>
              <w:jc w:val="left"/>
              <w:rPr>
                <w:rFonts w:ascii="Arial" w:hAnsi="Arial" w:cs="Arial"/>
                <w:sz w:val="20"/>
              </w:rPr>
            </w:pPr>
            <w:r w:rsidRPr="009666C6">
              <w:rPr>
                <w:rFonts w:ascii="Arial" w:hAnsi="Arial" w:cs="Arial"/>
                <w:sz w:val="20"/>
              </w:rPr>
              <w:t>Teamwork</w:t>
            </w:r>
          </w:p>
        </w:tc>
        <w:tc>
          <w:tcPr>
            <w:tcW w:w="993" w:type="dxa"/>
            <w:vAlign w:val="center"/>
          </w:tcPr>
          <w:p w14:paraId="44733C64" w14:textId="192D57C1" w:rsidR="005958EB" w:rsidRPr="009666C6" w:rsidRDefault="005958EB" w:rsidP="00EE2E56">
            <w:pPr>
              <w:spacing w:before="120" w:after="120"/>
              <w:jc w:val="center"/>
              <w:rPr>
                <w:rFonts w:ascii="Arial" w:hAnsi="Arial" w:cs="Arial"/>
                <w:b/>
                <w:sz w:val="20"/>
              </w:rPr>
            </w:pPr>
          </w:p>
        </w:tc>
        <w:tc>
          <w:tcPr>
            <w:tcW w:w="992" w:type="dxa"/>
            <w:vAlign w:val="center"/>
          </w:tcPr>
          <w:p w14:paraId="13E0B3DA" w14:textId="77777777" w:rsidR="005958EB" w:rsidRPr="009666C6" w:rsidRDefault="00FA6A7E" w:rsidP="00EE2E56">
            <w:pPr>
              <w:spacing w:before="120" w:after="120"/>
              <w:jc w:val="center"/>
              <w:rPr>
                <w:rFonts w:ascii="Arial" w:hAnsi="Arial" w:cs="Arial"/>
                <w:b/>
                <w:sz w:val="20"/>
              </w:rPr>
            </w:pPr>
            <w:r>
              <w:rPr>
                <w:rFonts w:ascii="Arial" w:hAnsi="Arial" w:cs="Arial"/>
                <w:b/>
                <w:sz w:val="20"/>
              </w:rPr>
              <w:t>3</w:t>
            </w:r>
          </w:p>
        </w:tc>
        <w:tc>
          <w:tcPr>
            <w:tcW w:w="992" w:type="dxa"/>
            <w:vAlign w:val="center"/>
          </w:tcPr>
          <w:p w14:paraId="2E607EC6" w14:textId="77777777" w:rsidR="005958EB" w:rsidRPr="009666C6" w:rsidRDefault="005958EB" w:rsidP="00EE2E56">
            <w:pPr>
              <w:spacing w:before="120" w:after="120"/>
              <w:jc w:val="center"/>
              <w:rPr>
                <w:rFonts w:ascii="Arial" w:hAnsi="Arial" w:cs="Arial"/>
                <w:b/>
                <w:sz w:val="20"/>
              </w:rPr>
            </w:pPr>
          </w:p>
        </w:tc>
      </w:tr>
      <w:tr w:rsidR="00FA6A7E" w:rsidRPr="009666C6" w14:paraId="5F335F6B" w14:textId="77777777" w:rsidTr="00490B45">
        <w:tc>
          <w:tcPr>
            <w:tcW w:w="7343" w:type="dxa"/>
            <w:shd w:val="clear" w:color="auto" w:fill="auto"/>
            <w:vAlign w:val="center"/>
          </w:tcPr>
          <w:p w14:paraId="060831F6" w14:textId="77777777" w:rsidR="00FA6A7E" w:rsidRPr="009666C6" w:rsidRDefault="00FA6A7E" w:rsidP="00FA6A7E">
            <w:pPr>
              <w:spacing w:after="0"/>
              <w:jc w:val="left"/>
              <w:rPr>
                <w:rFonts w:ascii="Arial" w:hAnsi="Arial" w:cs="Arial"/>
                <w:sz w:val="20"/>
              </w:rPr>
            </w:pPr>
            <w:r w:rsidRPr="009666C6">
              <w:rPr>
                <w:rFonts w:ascii="Arial" w:hAnsi="Arial" w:cs="Arial"/>
                <w:sz w:val="20"/>
              </w:rPr>
              <w:t>Specialist</w:t>
            </w:r>
          </w:p>
        </w:tc>
        <w:tc>
          <w:tcPr>
            <w:tcW w:w="993" w:type="dxa"/>
            <w:vAlign w:val="center"/>
          </w:tcPr>
          <w:p w14:paraId="0371633E" w14:textId="77777777" w:rsidR="00FA6A7E" w:rsidRPr="009666C6" w:rsidRDefault="00FA6A7E" w:rsidP="00FA6A7E">
            <w:pPr>
              <w:spacing w:before="120" w:after="120"/>
              <w:jc w:val="center"/>
              <w:rPr>
                <w:rFonts w:ascii="Arial" w:hAnsi="Arial" w:cs="Arial"/>
                <w:b/>
                <w:sz w:val="20"/>
              </w:rPr>
            </w:pPr>
          </w:p>
        </w:tc>
        <w:tc>
          <w:tcPr>
            <w:tcW w:w="992" w:type="dxa"/>
            <w:vAlign w:val="center"/>
          </w:tcPr>
          <w:p w14:paraId="2FF8EFD5" w14:textId="50D61391" w:rsidR="00FA6A7E" w:rsidRPr="009666C6" w:rsidRDefault="006C2FF4" w:rsidP="00FA6A7E">
            <w:pPr>
              <w:spacing w:before="120" w:after="120"/>
              <w:jc w:val="center"/>
              <w:rPr>
                <w:rFonts w:ascii="Arial" w:hAnsi="Arial" w:cs="Arial"/>
                <w:b/>
                <w:sz w:val="20"/>
              </w:rPr>
            </w:pPr>
            <w:r>
              <w:rPr>
                <w:rFonts w:ascii="Arial" w:hAnsi="Arial" w:cs="Arial"/>
                <w:b/>
                <w:sz w:val="20"/>
              </w:rPr>
              <w:t>2</w:t>
            </w:r>
          </w:p>
        </w:tc>
        <w:tc>
          <w:tcPr>
            <w:tcW w:w="992" w:type="dxa"/>
            <w:vAlign w:val="center"/>
          </w:tcPr>
          <w:p w14:paraId="7C157B98" w14:textId="77777777" w:rsidR="00FA6A7E" w:rsidRPr="009666C6" w:rsidRDefault="00FA6A7E" w:rsidP="00FA6A7E">
            <w:pPr>
              <w:spacing w:before="120" w:after="120"/>
              <w:jc w:val="center"/>
              <w:rPr>
                <w:rFonts w:ascii="Arial" w:hAnsi="Arial" w:cs="Arial"/>
                <w:b/>
                <w:sz w:val="20"/>
              </w:rPr>
            </w:pPr>
          </w:p>
        </w:tc>
      </w:tr>
    </w:tbl>
    <w:p w14:paraId="50E0669C" w14:textId="77777777" w:rsidR="005958EB" w:rsidRPr="009666C6" w:rsidRDefault="005958EB" w:rsidP="005958EB">
      <w:pPr>
        <w:jc w:val="left"/>
        <w:rPr>
          <w:rFonts w:ascii="Arial" w:hAnsi="Arial" w:cs="Arial"/>
          <w:sz w:val="22"/>
          <w:szCs w:val="22"/>
        </w:rPr>
      </w:pPr>
    </w:p>
    <w:p w14:paraId="4BCD473D" w14:textId="77777777" w:rsidR="00CF3C9B" w:rsidRDefault="00CF3C9B" w:rsidP="00CF3C9B">
      <w:pPr>
        <w:jc w:val="left"/>
        <w:rPr>
          <w:rFonts w:ascii="Arial" w:hAnsi="Arial" w:cs="Arial"/>
          <w:sz w:val="20"/>
        </w:rPr>
      </w:pPr>
    </w:p>
    <w:p w14:paraId="1D32BD76" w14:textId="77777777" w:rsidR="00CF3C9B" w:rsidRDefault="00CF3C9B" w:rsidP="00CF3C9B">
      <w:pPr>
        <w:tabs>
          <w:tab w:val="left" w:pos="1418"/>
          <w:tab w:val="right" w:pos="10773"/>
        </w:tabs>
        <w:rPr>
          <w:rFonts w:ascii="Arial" w:hAnsi="Arial" w:cs="Arial"/>
          <w:sz w:val="20"/>
        </w:rPr>
      </w:pPr>
      <w:r>
        <w:rPr>
          <w:rFonts w:ascii="Arial" w:hAnsi="Arial" w:cs="Arial"/>
          <w:sz w:val="20"/>
        </w:rPr>
        <w:t>SIGNED: …………………………………… DATE: …………….…………………</w:t>
      </w:r>
    </w:p>
    <w:p w14:paraId="3E9B2A97" w14:textId="77777777" w:rsidR="00CF3C9B" w:rsidRDefault="00CF3C9B" w:rsidP="00CF3C9B">
      <w:pPr>
        <w:tabs>
          <w:tab w:val="left" w:pos="1418"/>
          <w:tab w:val="right" w:pos="10773"/>
        </w:tabs>
        <w:rPr>
          <w:rFonts w:ascii="Arial" w:hAnsi="Arial" w:cs="Arial"/>
          <w:sz w:val="20"/>
        </w:rPr>
      </w:pPr>
      <w:r>
        <w:rPr>
          <w:rFonts w:ascii="Arial" w:hAnsi="Arial" w:cs="Arial"/>
          <w:sz w:val="20"/>
        </w:rPr>
        <w:tab/>
        <w:t>(JOB HOLDER)</w:t>
      </w:r>
    </w:p>
    <w:p w14:paraId="61BDAAB6" w14:textId="77777777" w:rsidR="00CF3C9B" w:rsidRDefault="00CF3C9B" w:rsidP="00CF3C9B">
      <w:pPr>
        <w:tabs>
          <w:tab w:val="left" w:pos="1418"/>
          <w:tab w:val="right" w:pos="10773"/>
        </w:tabs>
        <w:rPr>
          <w:rFonts w:ascii="Arial" w:hAnsi="Arial" w:cs="Arial"/>
          <w:sz w:val="20"/>
        </w:rPr>
      </w:pPr>
    </w:p>
    <w:p w14:paraId="444AE960" w14:textId="77777777" w:rsidR="00CF3C9B" w:rsidRDefault="00CF3C9B" w:rsidP="00CF3C9B">
      <w:pPr>
        <w:tabs>
          <w:tab w:val="left" w:pos="1418"/>
          <w:tab w:val="right" w:pos="10773"/>
        </w:tabs>
        <w:rPr>
          <w:rFonts w:ascii="Arial" w:hAnsi="Arial" w:cs="Arial"/>
          <w:sz w:val="20"/>
        </w:rPr>
      </w:pPr>
      <w:r>
        <w:rPr>
          <w:rFonts w:ascii="Arial" w:hAnsi="Arial" w:cs="Arial"/>
          <w:sz w:val="20"/>
        </w:rPr>
        <w:t>SIGNED: …………………………………… DATE: …………….………………</w:t>
      </w:r>
    </w:p>
    <w:p w14:paraId="08E7D8E0" w14:textId="77777777" w:rsidR="00CF3C9B" w:rsidRDefault="00CF3C9B" w:rsidP="00CF3C9B">
      <w:pPr>
        <w:ind w:left="720" w:firstLine="720"/>
        <w:jc w:val="left"/>
        <w:rPr>
          <w:rFonts w:ascii="Arial" w:hAnsi="Arial" w:cs="Arial"/>
          <w:sz w:val="20"/>
        </w:rPr>
      </w:pPr>
      <w:r>
        <w:rPr>
          <w:rFonts w:ascii="Arial" w:hAnsi="Arial" w:cs="Arial"/>
          <w:sz w:val="20"/>
        </w:rPr>
        <w:t>(LINE MANAGER)</w:t>
      </w:r>
    </w:p>
    <w:p w14:paraId="4177CA6A" w14:textId="77777777" w:rsidR="00755679" w:rsidRPr="009666C6" w:rsidRDefault="00755679" w:rsidP="002765B5">
      <w:pPr>
        <w:jc w:val="left"/>
        <w:rPr>
          <w:rFonts w:ascii="Arial" w:hAnsi="Arial" w:cs="Arial"/>
          <w:sz w:val="22"/>
          <w:szCs w:val="22"/>
        </w:rPr>
      </w:pPr>
    </w:p>
    <w:sectPr w:rsidR="00755679" w:rsidRPr="009666C6" w:rsidSect="005F31D3">
      <w:headerReference w:type="default" r:id="rId8"/>
      <w:pgSz w:w="11900" w:h="16820"/>
      <w:pgMar w:top="851" w:right="851" w:bottom="851" w:left="1418"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05735" w14:textId="77777777" w:rsidR="0077121A" w:rsidRDefault="0077121A" w:rsidP="00462B9B">
      <w:pPr>
        <w:spacing w:after="0"/>
      </w:pPr>
      <w:r>
        <w:separator/>
      </w:r>
    </w:p>
  </w:endnote>
  <w:endnote w:type="continuationSeparator" w:id="0">
    <w:p w14:paraId="2AC24EF6" w14:textId="77777777" w:rsidR="0077121A" w:rsidRDefault="0077121A" w:rsidP="00462B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9CD6A" w14:textId="77777777" w:rsidR="0077121A" w:rsidRDefault="0077121A" w:rsidP="00462B9B">
      <w:pPr>
        <w:spacing w:after="0"/>
      </w:pPr>
      <w:r>
        <w:separator/>
      </w:r>
    </w:p>
  </w:footnote>
  <w:footnote w:type="continuationSeparator" w:id="0">
    <w:p w14:paraId="30E2A1F7" w14:textId="77777777" w:rsidR="0077121A" w:rsidRDefault="0077121A" w:rsidP="00462B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B185" w14:textId="77777777" w:rsidR="00755679" w:rsidRDefault="00755679" w:rsidP="00C11142">
    <w:pPr>
      <w:pStyle w:val="Header"/>
      <w:jc w:val="center"/>
    </w:pPr>
    <w:r>
      <w:rPr>
        <w:noProof/>
        <w:lang w:eastAsia="en-GB"/>
      </w:rPr>
      <w:drawing>
        <wp:inline distT="0" distB="0" distL="0" distR="0" wp14:anchorId="0F5BAC9A" wp14:editId="4AF93CE7">
          <wp:extent cx="1773463" cy="576923"/>
          <wp:effectExtent l="0" t="0" r="508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616" cy="5772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CF00F4"/>
    <w:multiLevelType w:val="hybridMultilevel"/>
    <w:tmpl w:val="D7BA827C"/>
    <w:lvl w:ilvl="0" w:tplc="1E0E6AA8">
      <w:start w:val="1"/>
      <w:numFmt w:val="bullet"/>
      <w:pStyle w:val="Detail"/>
      <w:lvlText w:val=""/>
      <w:lvlJc w:val="left"/>
      <w:pPr>
        <w:tabs>
          <w:tab w:val="num" w:pos="567"/>
        </w:tabs>
        <w:ind w:left="567" w:hanging="283"/>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45E44"/>
    <w:multiLevelType w:val="hybridMultilevel"/>
    <w:tmpl w:val="352C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A72C6"/>
    <w:multiLevelType w:val="hybridMultilevel"/>
    <w:tmpl w:val="C268A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A44A31"/>
    <w:multiLevelType w:val="hybridMultilevel"/>
    <w:tmpl w:val="E47A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D5270"/>
    <w:multiLevelType w:val="multilevel"/>
    <w:tmpl w:val="0A300DA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2801E76"/>
    <w:multiLevelType w:val="hybridMultilevel"/>
    <w:tmpl w:val="9D8E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E18FE"/>
    <w:multiLevelType w:val="hybridMultilevel"/>
    <w:tmpl w:val="06901B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AA3D8F"/>
    <w:multiLevelType w:val="multilevel"/>
    <w:tmpl w:val="5096E59A"/>
    <w:lvl w:ilvl="0">
      <w:start w:val="1"/>
      <w:numFmt w:val="decimal"/>
      <w:lvlText w:val="%1."/>
      <w:lvlJc w:val="left"/>
      <w:pPr>
        <w:ind w:left="868" w:hanging="720"/>
      </w:pPr>
      <w:rPr>
        <w:rFonts w:ascii="Arial" w:eastAsia="Arial" w:hAnsi="Arial" w:hint="default"/>
        <w:b/>
        <w:bCs/>
        <w:spacing w:val="1"/>
        <w:w w:val="99"/>
        <w:sz w:val="24"/>
        <w:szCs w:val="24"/>
      </w:rPr>
    </w:lvl>
    <w:lvl w:ilvl="1">
      <w:start w:val="1"/>
      <w:numFmt w:val="decimal"/>
      <w:lvlText w:val="%1.%2"/>
      <w:lvlJc w:val="left"/>
      <w:pPr>
        <w:ind w:left="868" w:hanging="720"/>
      </w:pPr>
      <w:rPr>
        <w:rFonts w:ascii="Arial" w:eastAsia="Arial" w:hAnsi="Arial" w:hint="default"/>
        <w:spacing w:val="1"/>
        <w:w w:val="99"/>
        <w:sz w:val="24"/>
        <w:szCs w:val="24"/>
      </w:rPr>
    </w:lvl>
    <w:lvl w:ilvl="2">
      <w:start w:val="1"/>
      <w:numFmt w:val="decimal"/>
      <w:lvlText w:val="%1.%2.%3"/>
      <w:lvlJc w:val="left"/>
      <w:pPr>
        <w:ind w:left="1588" w:hanging="732"/>
      </w:pPr>
      <w:rPr>
        <w:rFonts w:ascii="Arial" w:eastAsia="Arial" w:hAnsi="Arial" w:hint="default"/>
        <w:spacing w:val="1"/>
        <w:w w:val="99"/>
        <w:sz w:val="24"/>
        <w:szCs w:val="24"/>
      </w:rPr>
    </w:lvl>
    <w:lvl w:ilvl="3">
      <w:start w:val="1"/>
      <w:numFmt w:val="bullet"/>
      <w:lvlText w:val="•"/>
      <w:lvlJc w:val="left"/>
      <w:pPr>
        <w:ind w:left="1588" w:hanging="732"/>
      </w:pPr>
      <w:rPr>
        <w:rFonts w:hint="default"/>
      </w:rPr>
    </w:lvl>
    <w:lvl w:ilvl="4">
      <w:start w:val="1"/>
      <w:numFmt w:val="bullet"/>
      <w:lvlText w:val="•"/>
      <w:lvlJc w:val="left"/>
      <w:pPr>
        <w:ind w:left="1588" w:hanging="732"/>
      </w:pPr>
      <w:rPr>
        <w:rFonts w:hint="default"/>
      </w:rPr>
    </w:lvl>
    <w:lvl w:ilvl="5">
      <w:start w:val="1"/>
      <w:numFmt w:val="bullet"/>
      <w:lvlText w:val="•"/>
      <w:lvlJc w:val="left"/>
      <w:pPr>
        <w:ind w:left="1588" w:hanging="732"/>
      </w:pPr>
      <w:rPr>
        <w:rFonts w:hint="default"/>
      </w:rPr>
    </w:lvl>
    <w:lvl w:ilvl="6">
      <w:start w:val="1"/>
      <w:numFmt w:val="bullet"/>
      <w:lvlText w:val="•"/>
      <w:lvlJc w:val="left"/>
      <w:pPr>
        <w:ind w:left="3214" w:hanging="732"/>
      </w:pPr>
      <w:rPr>
        <w:rFonts w:hint="default"/>
      </w:rPr>
    </w:lvl>
    <w:lvl w:ilvl="7">
      <w:start w:val="1"/>
      <w:numFmt w:val="bullet"/>
      <w:lvlText w:val="•"/>
      <w:lvlJc w:val="left"/>
      <w:pPr>
        <w:ind w:left="4840" w:hanging="732"/>
      </w:pPr>
      <w:rPr>
        <w:rFonts w:hint="default"/>
      </w:rPr>
    </w:lvl>
    <w:lvl w:ilvl="8">
      <w:start w:val="1"/>
      <w:numFmt w:val="bullet"/>
      <w:lvlText w:val="•"/>
      <w:lvlJc w:val="left"/>
      <w:pPr>
        <w:ind w:left="6467" w:hanging="732"/>
      </w:pPr>
      <w:rPr>
        <w:rFonts w:hint="default"/>
      </w:rPr>
    </w:lvl>
  </w:abstractNum>
  <w:abstractNum w:abstractNumId="9" w15:restartNumberingAfterBreak="0">
    <w:nsid w:val="41CF6B99"/>
    <w:multiLevelType w:val="hybridMultilevel"/>
    <w:tmpl w:val="A6DE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5C123E"/>
    <w:multiLevelType w:val="hybridMultilevel"/>
    <w:tmpl w:val="2F52C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25D76"/>
    <w:multiLevelType w:val="hybridMultilevel"/>
    <w:tmpl w:val="899E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AD7ED2"/>
    <w:multiLevelType w:val="hybridMultilevel"/>
    <w:tmpl w:val="CC86D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427453"/>
    <w:multiLevelType w:val="hybridMultilevel"/>
    <w:tmpl w:val="DC22B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005B9B"/>
    <w:multiLevelType w:val="hybridMultilevel"/>
    <w:tmpl w:val="FB4E7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AC364B"/>
    <w:multiLevelType w:val="hybridMultilevel"/>
    <w:tmpl w:val="498C015C"/>
    <w:lvl w:ilvl="0" w:tplc="69A43022">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F86779"/>
    <w:multiLevelType w:val="hybridMultilevel"/>
    <w:tmpl w:val="C7629F9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6061315D"/>
    <w:multiLevelType w:val="hybridMultilevel"/>
    <w:tmpl w:val="0DBAD7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5A5C92"/>
    <w:multiLevelType w:val="hybridMultilevel"/>
    <w:tmpl w:val="97B6AE7A"/>
    <w:lvl w:ilvl="0" w:tplc="006C82FC">
      <w:start w:val="1"/>
      <w:numFmt w:val="bullet"/>
      <w:pStyle w:val="E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1F4016"/>
    <w:multiLevelType w:val="hybridMultilevel"/>
    <w:tmpl w:val="B7B424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18211B"/>
    <w:multiLevelType w:val="hybridMultilevel"/>
    <w:tmpl w:val="C9EAAA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7C047DAC"/>
    <w:multiLevelType w:val="hybridMultilevel"/>
    <w:tmpl w:val="16D8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A64094"/>
    <w:multiLevelType w:val="hybridMultilevel"/>
    <w:tmpl w:val="D2709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095167">
    <w:abstractNumId w:val="19"/>
  </w:num>
  <w:num w:numId="2" w16cid:durableId="1752892210">
    <w:abstractNumId w:val="17"/>
  </w:num>
  <w:num w:numId="3" w16cid:durableId="472331727">
    <w:abstractNumId w:val="13"/>
  </w:num>
  <w:num w:numId="4" w16cid:durableId="732197768">
    <w:abstractNumId w:val="6"/>
  </w:num>
  <w:num w:numId="5" w16cid:durableId="1886941720">
    <w:abstractNumId w:val="14"/>
  </w:num>
  <w:num w:numId="6" w16cid:durableId="1722485001">
    <w:abstractNumId w:val="0"/>
  </w:num>
  <w:num w:numId="7" w16cid:durableId="341780546">
    <w:abstractNumId w:val="9"/>
  </w:num>
  <w:num w:numId="8" w16cid:durableId="176962964">
    <w:abstractNumId w:val="8"/>
  </w:num>
  <w:num w:numId="9" w16cid:durableId="1924754827">
    <w:abstractNumId w:val="4"/>
  </w:num>
  <w:num w:numId="10" w16cid:durableId="2061129764">
    <w:abstractNumId w:val="5"/>
  </w:num>
  <w:num w:numId="11" w16cid:durableId="1265650992">
    <w:abstractNumId w:val="18"/>
  </w:num>
  <w:num w:numId="12" w16cid:durableId="1514422050">
    <w:abstractNumId w:val="22"/>
  </w:num>
  <w:num w:numId="13" w16cid:durableId="464547645">
    <w:abstractNumId w:val="15"/>
  </w:num>
  <w:num w:numId="14" w16cid:durableId="2042393431">
    <w:abstractNumId w:val="7"/>
  </w:num>
  <w:num w:numId="15" w16cid:durableId="1123697280">
    <w:abstractNumId w:val="2"/>
  </w:num>
  <w:num w:numId="16" w16cid:durableId="1490093320">
    <w:abstractNumId w:val="21"/>
  </w:num>
  <w:num w:numId="17" w16cid:durableId="182616524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695790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1935124">
    <w:abstractNumId w:val="3"/>
  </w:num>
  <w:num w:numId="20" w16cid:durableId="1022316954">
    <w:abstractNumId w:val="1"/>
  </w:num>
  <w:num w:numId="21" w16cid:durableId="233857530">
    <w:abstractNumId w:val="12"/>
  </w:num>
  <w:num w:numId="22" w16cid:durableId="617029551">
    <w:abstractNumId w:val="10"/>
  </w:num>
  <w:num w:numId="23" w16cid:durableId="13083933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8D2"/>
    <w:rsid w:val="000408F5"/>
    <w:rsid w:val="000439BA"/>
    <w:rsid w:val="00043C5F"/>
    <w:rsid w:val="000443B8"/>
    <w:rsid w:val="000510DB"/>
    <w:rsid w:val="000558D2"/>
    <w:rsid w:val="00057480"/>
    <w:rsid w:val="00071EFA"/>
    <w:rsid w:val="00082C90"/>
    <w:rsid w:val="000A1DAB"/>
    <w:rsid w:val="000A485F"/>
    <w:rsid w:val="000B02CA"/>
    <w:rsid w:val="000B0366"/>
    <w:rsid w:val="000B3838"/>
    <w:rsid w:val="000B530A"/>
    <w:rsid w:val="000C09AD"/>
    <w:rsid w:val="000C1BD6"/>
    <w:rsid w:val="000D32FE"/>
    <w:rsid w:val="00102288"/>
    <w:rsid w:val="001070F5"/>
    <w:rsid w:val="00135D67"/>
    <w:rsid w:val="00144CA1"/>
    <w:rsid w:val="001632EB"/>
    <w:rsid w:val="00177205"/>
    <w:rsid w:val="00182277"/>
    <w:rsid w:val="00183308"/>
    <w:rsid w:val="001B08EC"/>
    <w:rsid w:val="001C444B"/>
    <w:rsid w:val="00204C55"/>
    <w:rsid w:val="0022194D"/>
    <w:rsid w:val="00241E6A"/>
    <w:rsid w:val="00244076"/>
    <w:rsid w:val="00264D1B"/>
    <w:rsid w:val="002765B5"/>
    <w:rsid w:val="00276F07"/>
    <w:rsid w:val="002803C1"/>
    <w:rsid w:val="00286581"/>
    <w:rsid w:val="002A1E67"/>
    <w:rsid w:val="002B1865"/>
    <w:rsid w:val="002B3374"/>
    <w:rsid w:val="002B7928"/>
    <w:rsid w:val="002D1DF0"/>
    <w:rsid w:val="002D50C4"/>
    <w:rsid w:val="002E2F43"/>
    <w:rsid w:val="003122D4"/>
    <w:rsid w:val="00334424"/>
    <w:rsid w:val="00335510"/>
    <w:rsid w:val="00337274"/>
    <w:rsid w:val="003555F9"/>
    <w:rsid w:val="003625A9"/>
    <w:rsid w:val="00364428"/>
    <w:rsid w:val="003A45C3"/>
    <w:rsid w:val="003B5D48"/>
    <w:rsid w:val="003C7590"/>
    <w:rsid w:val="0042579C"/>
    <w:rsid w:val="00440DFE"/>
    <w:rsid w:val="00446DB8"/>
    <w:rsid w:val="00462B9B"/>
    <w:rsid w:val="0047656C"/>
    <w:rsid w:val="00490B45"/>
    <w:rsid w:val="0049571E"/>
    <w:rsid w:val="004F04B5"/>
    <w:rsid w:val="004F2627"/>
    <w:rsid w:val="00504FBE"/>
    <w:rsid w:val="005100BC"/>
    <w:rsid w:val="005115F9"/>
    <w:rsid w:val="005179F7"/>
    <w:rsid w:val="00542E36"/>
    <w:rsid w:val="00545C31"/>
    <w:rsid w:val="00551171"/>
    <w:rsid w:val="00555CC1"/>
    <w:rsid w:val="00561184"/>
    <w:rsid w:val="005844E9"/>
    <w:rsid w:val="00586C05"/>
    <w:rsid w:val="005958EB"/>
    <w:rsid w:val="005A2656"/>
    <w:rsid w:val="005B0AAF"/>
    <w:rsid w:val="005C54A6"/>
    <w:rsid w:val="005C7F0E"/>
    <w:rsid w:val="005D1234"/>
    <w:rsid w:val="005D3F2B"/>
    <w:rsid w:val="005D7967"/>
    <w:rsid w:val="005F31D3"/>
    <w:rsid w:val="0060676E"/>
    <w:rsid w:val="00613DA6"/>
    <w:rsid w:val="00614C78"/>
    <w:rsid w:val="00625D60"/>
    <w:rsid w:val="006331C9"/>
    <w:rsid w:val="00633849"/>
    <w:rsid w:val="00635B17"/>
    <w:rsid w:val="00637648"/>
    <w:rsid w:val="00651233"/>
    <w:rsid w:val="006719AB"/>
    <w:rsid w:val="0068727C"/>
    <w:rsid w:val="00690B40"/>
    <w:rsid w:val="00690D67"/>
    <w:rsid w:val="006B42C4"/>
    <w:rsid w:val="006C2FF4"/>
    <w:rsid w:val="00701DF3"/>
    <w:rsid w:val="00732933"/>
    <w:rsid w:val="00755679"/>
    <w:rsid w:val="0077121A"/>
    <w:rsid w:val="007813AA"/>
    <w:rsid w:val="00782D92"/>
    <w:rsid w:val="0078380E"/>
    <w:rsid w:val="00791787"/>
    <w:rsid w:val="00794E64"/>
    <w:rsid w:val="007A2575"/>
    <w:rsid w:val="007C5FC5"/>
    <w:rsid w:val="007F40C9"/>
    <w:rsid w:val="007F44B7"/>
    <w:rsid w:val="00807AB0"/>
    <w:rsid w:val="008240E8"/>
    <w:rsid w:val="00831252"/>
    <w:rsid w:val="00856951"/>
    <w:rsid w:val="00871D52"/>
    <w:rsid w:val="008856AE"/>
    <w:rsid w:val="00887241"/>
    <w:rsid w:val="008A1709"/>
    <w:rsid w:val="00936BE1"/>
    <w:rsid w:val="0094374F"/>
    <w:rsid w:val="009437FB"/>
    <w:rsid w:val="00954A9A"/>
    <w:rsid w:val="00965614"/>
    <w:rsid w:val="009666C6"/>
    <w:rsid w:val="009913D4"/>
    <w:rsid w:val="009B7943"/>
    <w:rsid w:val="009C012B"/>
    <w:rsid w:val="009C5675"/>
    <w:rsid w:val="009D5286"/>
    <w:rsid w:val="009F7C7F"/>
    <w:rsid w:val="00A21ECD"/>
    <w:rsid w:val="00A22B98"/>
    <w:rsid w:val="00A4004D"/>
    <w:rsid w:val="00A44006"/>
    <w:rsid w:val="00A6714D"/>
    <w:rsid w:val="00A70C41"/>
    <w:rsid w:val="00A720E7"/>
    <w:rsid w:val="00A83C09"/>
    <w:rsid w:val="00A83F2D"/>
    <w:rsid w:val="00A9046B"/>
    <w:rsid w:val="00AA07C4"/>
    <w:rsid w:val="00AB0AF6"/>
    <w:rsid w:val="00AC3058"/>
    <w:rsid w:val="00AE1907"/>
    <w:rsid w:val="00AF5E65"/>
    <w:rsid w:val="00B02FFB"/>
    <w:rsid w:val="00B14B84"/>
    <w:rsid w:val="00B23031"/>
    <w:rsid w:val="00B324D5"/>
    <w:rsid w:val="00B34CDB"/>
    <w:rsid w:val="00B431E0"/>
    <w:rsid w:val="00B44ADA"/>
    <w:rsid w:val="00B53D98"/>
    <w:rsid w:val="00B669EA"/>
    <w:rsid w:val="00B75FBB"/>
    <w:rsid w:val="00B8288C"/>
    <w:rsid w:val="00B82D42"/>
    <w:rsid w:val="00BC4F5F"/>
    <w:rsid w:val="00BD2875"/>
    <w:rsid w:val="00BD31B8"/>
    <w:rsid w:val="00BE6E2E"/>
    <w:rsid w:val="00C008B9"/>
    <w:rsid w:val="00C11142"/>
    <w:rsid w:val="00C234A0"/>
    <w:rsid w:val="00C53D58"/>
    <w:rsid w:val="00C57DE0"/>
    <w:rsid w:val="00C612CA"/>
    <w:rsid w:val="00C74B35"/>
    <w:rsid w:val="00C9350F"/>
    <w:rsid w:val="00CA66A6"/>
    <w:rsid w:val="00CB03C6"/>
    <w:rsid w:val="00CB0F41"/>
    <w:rsid w:val="00CB39BB"/>
    <w:rsid w:val="00CD0A55"/>
    <w:rsid w:val="00CD5716"/>
    <w:rsid w:val="00CF2D51"/>
    <w:rsid w:val="00CF3C9B"/>
    <w:rsid w:val="00CF7267"/>
    <w:rsid w:val="00D13FE7"/>
    <w:rsid w:val="00D2387A"/>
    <w:rsid w:val="00D270DD"/>
    <w:rsid w:val="00D32E15"/>
    <w:rsid w:val="00D45AEA"/>
    <w:rsid w:val="00D539E9"/>
    <w:rsid w:val="00D67B00"/>
    <w:rsid w:val="00D84D3D"/>
    <w:rsid w:val="00D85B2B"/>
    <w:rsid w:val="00D95F61"/>
    <w:rsid w:val="00DA1366"/>
    <w:rsid w:val="00DB16C8"/>
    <w:rsid w:val="00DC22B0"/>
    <w:rsid w:val="00DC2D6B"/>
    <w:rsid w:val="00DC6D0F"/>
    <w:rsid w:val="00DD0C0E"/>
    <w:rsid w:val="00DE278E"/>
    <w:rsid w:val="00DF0C0B"/>
    <w:rsid w:val="00DF302A"/>
    <w:rsid w:val="00DF5598"/>
    <w:rsid w:val="00E063B1"/>
    <w:rsid w:val="00E3007F"/>
    <w:rsid w:val="00E309DE"/>
    <w:rsid w:val="00E40FB3"/>
    <w:rsid w:val="00E41C6C"/>
    <w:rsid w:val="00E525EC"/>
    <w:rsid w:val="00E53CEA"/>
    <w:rsid w:val="00E557B0"/>
    <w:rsid w:val="00E70429"/>
    <w:rsid w:val="00E77182"/>
    <w:rsid w:val="00E96393"/>
    <w:rsid w:val="00E974A9"/>
    <w:rsid w:val="00EA2FC0"/>
    <w:rsid w:val="00EB345E"/>
    <w:rsid w:val="00EC00A5"/>
    <w:rsid w:val="00EC5CFB"/>
    <w:rsid w:val="00EC6164"/>
    <w:rsid w:val="00ED1042"/>
    <w:rsid w:val="00F0222A"/>
    <w:rsid w:val="00F12133"/>
    <w:rsid w:val="00F17BAE"/>
    <w:rsid w:val="00F400D6"/>
    <w:rsid w:val="00F50A23"/>
    <w:rsid w:val="00F53ED0"/>
    <w:rsid w:val="00F61541"/>
    <w:rsid w:val="00F651E3"/>
    <w:rsid w:val="00F67029"/>
    <w:rsid w:val="00F7516A"/>
    <w:rsid w:val="00F904E5"/>
    <w:rsid w:val="00F96F41"/>
    <w:rsid w:val="00FA6A7E"/>
    <w:rsid w:val="00FA7FCC"/>
    <w:rsid w:val="00FB65E3"/>
    <w:rsid w:val="00FC09FB"/>
    <w:rsid w:val="00FC2318"/>
    <w:rsid w:val="00FD0A29"/>
    <w:rsid w:val="00FF3C27"/>
    <w:rsid w:val="00FF3DF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F73C2F"/>
  <w15:docId w15:val="{8272E0FC-63EF-4253-88A2-FF491937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3" w:qFormat="1"/>
    <w:lsdException w:name="heading 4"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8D2"/>
    <w:pPr>
      <w:spacing w:after="240"/>
      <w:jc w:val="both"/>
    </w:pPr>
    <w:rPr>
      <w:rFonts w:ascii="Times New Roman" w:eastAsia="Times New Roman" w:hAnsi="Times New Roman" w:cs="Times New Roman"/>
      <w:szCs w:val="20"/>
      <w:lang w:val="en-GB"/>
    </w:rPr>
  </w:style>
  <w:style w:type="paragraph" w:styleId="Heading1">
    <w:name w:val="heading 1"/>
    <w:basedOn w:val="Normal"/>
    <w:next w:val="Normal"/>
    <w:link w:val="Heading1Char"/>
    <w:rsid w:val="00807AB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qFormat/>
    <w:rsid w:val="000558D2"/>
    <w:pPr>
      <w:keepNext/>
      <w:spacing w:before="120" w:after="180"/>
      <w:jc w:val="left"/>
      <w:outlineLvl w:val="2"/>
    </w:pPr>
    <w:rPr>
      <w:rFonts w:ascii="Arial" w:hAnsi="Arial"/>
      <w:b/>
      <w:sz w:val="26"/>
    </w:rPr>
  </w:style>
  <w:style w:type="paragraph" w:styleId="Heading4">
    <w:name w:val="heading 4"/>
    <w:basedOn w:val="Normal"/>
    <w:next w:val="Normal"/>
    <w:link w:val="Heading4Char"/>
    <w:qFormat/>
    <w:rsid w:val="000558D2"/>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58D2"/>
    <w:rPr>
      <w:rFonts w:ascii="Arial" w:eastAsia="Times New Roman" w:hAnsi="Arial" w:cs="Times New Roman"/>
      <w:b/>
      <w:sz w:val="26"/>
      <w:szCs w:val="20"/>
      <w:lang w:val="en-GB"/>
    </w:rPr>
  </w:style>
  <w:style w:type="character" w:customStyle="1" w:styleId="Heading4Char">
    <w:name w:val="Heading 4 Char"/>
    <w:basedOn w:val="DefaultParagraphFont"/>
    <w:link w:val="Heading4"/>
    <w:rsid w:val="000558D2"/>
    <w:rPr>
      <w:rFonts w:ascii="Arial" w:eastAsia="Times New Roman" w:hAnsi="Arial" w:cs="Times New Roman"/>
      <w:b/>
      <w:sz w:val="22"/>
      <w:szCs w:val="20"/>
      <w:lang w:val="en-GB"/>
    </w:rPr>
  </w:style>
  <w:style w:type="paragraph" w:styleId="Header">
    <w:name w:val="header"/>
    <w:basedOn w:val="Normal"/>
    <w:link w:val="HeaderChar"/>
    <w:uiPriority w:val="99"/>
    <w:rsid w:val="000558D2"/>
    <w:pPr>
      <w:tabs>
        <w:tab w:val="center" w:pos="4153"/>
        <w:tab w:val="right" w:pos="8306"/>
      </w:tabs>
    </w:pPr>
  </w:style>
  <w:style w:type="character" w:customStyle="1" w:styleId="HeaderChar">
    <w:name w:val="Header Char"/>
    <w:basedOn w:val="DefaultParagraphFont"/>
    <w:link w:val="Header"/>
    <w:uiPriority w:val="99"/>
    <w:rsid w:val="000558D2"/>
    <w:rPr>
      <w:rFonts w:ascii="Times New Roman" w:eastAsia="Times New Roman" w:hAnsi="Times New Roman" w:cs="Times New Roman"/>
      <w:szCs w:val="20"/>
      <w:lang w:val="en-GB"/>
    </w:rPr>
  </w:style>
  <w:style w:type="paragraph" w:styleId="BodyTextIndent">
    <w:name w:val="Body Text Indent"/>
    <w:basedOn w:val="Normal"/>
    <w:link w:val="BodyTextIndentChar"/>
    <w:rsid w:val="000558D2"/>
    <w:pPr>
      <w:spacing w:after="120"/>
      <w:ind w:left="283"/>
    </w:pPr>
  </w:style>
  <w:style w:type="character" w:customStyle="1" w:styleId="BodyTextIndentChar">
    <w:name w:val="Body Text Indent Char"/>
    <w:basedOn w:val="DefaultParagraphFont"/>
    <w:link w:val="BodyTextIndent"/>
    <w:rsid w:val="000558D2"/>
    <w:rPr>
      <w:rFonts w:ascii="Times New Roman" w:eastAsia="Times New Roman" w:hAnsi="Times New Roman" w:cs="Times New Roman"/>
      <w:szCs w:val="20"/>
      <w:lang w:val="en-GB"/>
    </w:rPr>
  </w:style>
  <w:style w:type="paragraph" w:styleId="BalloonText">
    <w:name w:val="Balloon Text"/>
    <w:basedOn w:val="Normal"/>
    <w:link w:val="BalloonTextChar"/>
    <w:rsid w:val="00F7516A"/>
    <w:pPr>
      <w:spacing w:after="0"/>
    </w:pPr>
    <w:rPr>
      <w:rFonts w:ascii="Lucida Grande" w:hAnsi="Lucida Grande"/>
      <w:sz w:val="18"/>
      <w:szCs w:val="18"/>
    </w:rPr>
  </w:style>
  <w:style w:type="character" w:customStyle="1" w:styleId="BalloonTextChar">
    <w:name w:val="Balloon Text Char"/>
    <w:basedOn w:val="DefaultParagraphFont"/>
    <w:link w:val="BalloonText"/>
    <w:rsid w:val="00F7516A"/>
    <w:rPr>
      <w:rFonts w:ascii="Lucida Grande" w:eastAsia="Times New Roman" w:hAnsi="Lucida Grande" w:cs="Times New Roman"/>
      <w:sz w:val="18"/>
      <w:szCs w:val="18"/>
      <w:lang w:val="en-GB"/>
    </w:rPr>
  </w:style>
  <w:style w:type="paragraph" w:styleId="NormalWeb">
    <w:name w:val="Normal (Web)"/>
    <w:basedOn w:val="Normal"/>
    <w:uiPriority w:val="99"/>
    <w:unhideWhenUsed/>
    <w:rsid w:val="00F7516A"/>
    <w:pPr>
      <w:spacing w:before="100" w:beforeAutospacing="1" w:after="100" w:afterAutospacing="1"/>
      <w:jc w:val="left"/>
    </w:pPr>
    <w:rPr>
      <w:rFonts w:ascii="Times" w:eastAsiaTheme="minorEastAsia" w:hAnsi="Times"/>
      <w:sz w:val="20"/>
    </w:rPr>
  </w:style>
  <w:style w:type="paragraph" w:styleId="ListParagraph">
    <w:name w:val="List Paragraph"/>
    <w:basedOn w:val="Normal"/>
    <w:uiPriority w:val="34"/>
    <w:qFormat/>
    <w:rsid w:val="00F61541"/>
    <w:pPr>
      <w:ind w:left="720"/>
      <w:contextualSpacing/>
    </w:pPr>
  </w:style>
  <w:style w:type="table" w:styleId="TableGrid">
    <w:name w:val="Table Grid"/>
    <w:basedOn w:val="TableNormal"/>
    <w:rsid w:val="002765B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62B9B"/>
    <w:pPr>
      <w:tabs>
        <w:tab w:val="center" w:pos="4320"/>
        <w:tab w:val="right" w:pos="8640"/>
      </w:tabs>
      <w:spacing w:after="0"/>
    </w:pPr>
  </w:style>
  <w:style w:type="character" w:customStyle="1" w:styleId="FooterChar">
    <w:name w:val="Footer Char"/>
    <w:basedOn w:val="DefaultParagraphFont"/>
    <w:link w:val="Footer"/>
    <w:rsid w:val="00462B9B"/>
    <w:rPr>
      <w:rFonts w:ascii="Times New Roman" w:eastAsia="Times New Roman" w:hAnsi="Times New Roman" w:cs="Times New Roman"/>
      <w:szCs w:val="20"/>
      <w:lang w:val="en-GB"/>
    </w:rPr>
  </w:style>
  <w:style w:type="character" w:customStyle="1" w:styleId="Heading1Char">
    <w:name w:val="Heading 1 Char"/>
    <w:basedOn w:val="DefaultParagraphFont"/>
    <w:link w:val="Heading1"/>
    <w:rsid w:val="00807AB0"/>
    <w:rPr>
      <w:rFonts w:asciiTheme="majorHAnsi" w:eastAsiaTheme="majorEastAsia" w:hAnsiTheme="majorHAnsi" w:cstheme="majorBidi"/>
      <w:b/>
      <w:bCs/>
      <w:color w:val="345A8A" w:themeColor="accent1" w:themeShade="B5"/>
      <w:sz w:val="32"/>
      <w:szCs w:val="32"/>
      <w:lang w:val="en-GB"/>
    </w:rPr>
  </w:style>
  <w:style w:type="paragraph" w:styleId="BodyText">
    <w:name w:val="Body Text"/>
    <w:basedOn w:val="Normal"/>
    <w:link w:val="BodyTextChar"/>
    <w:rsid w:val="00807AB0"/>
    <w:pPr>
      <w:spacing w:after="120"/>
    </w:pPr>
  </w:style>
  <w:style w:type="character" w:customStyle="1" w:styleId="BodyTextChar">
    <w:name w:val="Body Text Char"/>
    <w:basedOn w:val="DefaultParagraphFont"/>
    <w:link w:val="BodyText"/>
    <w:rsid w:val="00807AB0"/>
    <w:rPr>
      <w:rFonts w:ascii="Times New Roman" w:eastAsia="Times New Roman" w:hAnsi="Times New Roman" w:cs="Times New Roman"/>
      <w:szCs w:val="20"/>
      <w:lang w:val="en-GB"/>
    </w:rPr>
  </w:style>
  <w:style w:type="paragraph" w:customStyle="1" w:styleId="ETBody">
    <w:name w:val="ET Body"/>
    <w:qFormat/>
    <w:rsid w:val="00755679"/>
    <w:pPr>
      <w:spacing w:after="60"/>
    </w:pPr>
    <w:rPr>
      <w:rFonts w:ascii="Garamond" w:eastAsia="Times New Roman" w:hAnsi="Garamond" w:cs="Times New Roman"/>
      <w:sz w:val="22"/>
      <w:lang w:val="en-GB" w:eastAsia="en-GB"/>
    </w:rPr>
  </w:style>
  <w:style w:type="paragraph" w:customStyle="1" w:styleId="ETBullet">
    <w:name w:val="ET Bullet"/>
    <w:basedOn w:val="ETBody"/>
    <w:qFormat/>
    <w:rsid w:val="00755679"/>
    <w:pPr>
      <w:numPr>
        <w:numId w:val="11"/>
      </w:numPr>
      <w:spacing w:after="40"/>
      <w:ind w:left="567" w:hanging="567"/>
    </w:pPr>
  </w:style>
  <w:style w:type="paragraph" w:customStyle="1" w:styleId="Detail">
    <w:name w:val="Detail"/>
    <w:basedOn w:val="Normal"/>
    <w:rsid w:val="00C008B9"/>
    <w:pPr>
      <w:numPr>
        <w:numId w:val="20"/>
      </w:numPr>
      <w:spacing w:after="0"/>
    </w:pPr>
    <w:rPr>
      <w:rFonts w:ascii="Arial" w:eastAsiaTheme="minorHAnsi" w:hAnsi="Arial" w:cs="Arial"/>
      <w:color w:val="000000"/>
      <w:sz w:val="20"/>
      <w:lang w:eastAsia="de-DE"/>
    </w:rPr>
  </w:style>
  <w:style w:type="character" w:styleId="CommentReference">
    <w:name w:val="annotation reference"/>
    <w:basedOn w:val="DefaultParagraphFont"/>
    <w:semiHidden/>
    <w:unhideWhenUsed/>
    <w:rsid w:val="00545C31"/>
    <w:rPr>
      <w:sz w:val="16"/>
      <w:szCs w:val="16"/>
    </w:rPr>
  </w:style>
  <w:style w:type="paragraph" w:styleId="CommentText">
    <w:name w:val="annotation text"/>
    <w:basedOn w:val="Normal"/>
    <w:link w:val="CommentTextChar"/>
    <w:semiHidden/>
    <w:unhideWhenUsed/>
    <w:rsid w:val="00545C31"/>
    <w:rPr>
      <w:sz w:val="20"/>
    </w:rPr>
  </w:style>
  <w:style w:type="character" w:customStyle="1" w:styleId="CommentTextChar">
    <w:name w:val="Comment Text Char"/>
    <w:basedOn w:val="DefaultParagraphFont"/>
    <w:link w:val="CommentText"/>
    <w:semiHidden/>
    <w:rsid w:val="00545C3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sid w:val="00545C31"/>
    <w:rPr>
      <w:b/>
      <w:bCs/>
    </w:rPr>
  </w:style>
  <w:style w:type="character" w:customStyle="1" w:styleId="CommentSubjectChar">
    <w:name w:val="Comment Subject Char"/>
    <w:basedOn w:val="CommentTextChar"/>
    <w:link w:val="CommentSubject"/>
    <w:semiHidden/>
    <w:rsid w:val="00545C31"/>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8415">
      <w:bodyDiv w:val="1"/>
      <w:marLeft w:val="0"/>
      <w:marRight w:val="0"/>
      <w:marTop w:val="0"/>
      <w:marBottom w:val="0"/>
      <w:divBdr>
        <w:top w:val="none" w:sz="0" w:space="0" w:color="auto"/>
        <w:left w:val="none" w:sz="0" w:space="0" w:color="auto"/>
        <w:bottom w:val="none" w:sz="0" w:space="0" w:color="auto"/>
        <w:right w:val="none" w:sz="0" w:space="0" w:color="auto"/>
      </w:divBdr>
    </w:div>
    <w:div w:id="224069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E82AC-4F5C-4F18-B143-8E7E19CB0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Wise Training &amp; Development Ltd</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Wise</dc:creator>
  <cp:lastModifiedBy>Vanessa Horsey</cp:lastModifiedBy>
  <cp:revision>2</cp:revision>
  <cp:lastPrinted>2019-04-04T15:00:00Z</cp:lastPrinted>
  <dcterms:created xsi:type="dcterms:W3CDTF">2023-05-12T06:52:00Z</dcterms:created>
  <dcterms:modified xsi:type="dcterms:W3CDTF">2023-05-12T06:52:00Z</dcterms:modified>
</cp:coreProperties>
</file>